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2.png" ContentType="image/png"/>
  <Override PartName="/word/media/rId54.png" ContentType="image/png"/>
  <Override PartName="/word/media/rId116.png" ContentType="image/png"/>
  <Override PartName="/word/media/rId92.png" ContentType="image/png"/>
  <Override PartName="/word/media/rId64.png" ContentType="image/png"/>
  <Override PartName="/word/media/rId29.png" ContentType="image/png"/>
  <Override PartName="/word/media/rId36.png" ContentType="image/png"/>
  <Override PartName="/word/media/rId56.png" ContentType="image/png"/>
  <Override PartName="/word/media/rId71.png" ContentType="image/png"/>
  <Override PartName="/word/media/rId72.png" ContentType="image/png"/>
  <Override PartName="/word/media/rId41.png" ContentType="image/png"/>
  <Override PartName="/word/media/rId58.png" ContentType="image/png"/>
  <Override PartName="/word/media/rId60.png" ContentType="image/png"/>
  <Override PartName="/word/media/rId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vorwort"/>
      <w:bookmarkEnd w:id="21"/>
      <w:r>
        <w:t xml:space="preserve">Vorwort</w:t>
      </w:r>
    </w:p>
    <w:p>
      <w:pPr>
        <w:pStyle w:val="FirstParagraph"/>
      </w:pPr>
      <w:r>
        <w:t xml:space="preserve">Das Verb "lernos" ist die Zukunftsform von "lernen" auf Esperanto (mi lernos = ich werde lernen, ni lernos = wir werden lernen). lernOS ist ein Betriebssystem für Lebenslanges Lernen und Lernende Organisationen. lernOS ist aber keine Software, sondern "Brainware". Es ist eine Art zu Denken und zu Handeln, um als Einzelperson, Team oder Organisation im 21. Jahrhundert erfolgreich zu sein. Das groß geschriebene "OS" 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2" w:name="danksagung"/>
      <w:bookmarkEnd w:id="22"/>
      <w:r>
        <w:t xml:space="preserve">Danksagung</w:t>
      </w:r>
    </w:p>
    <w:p>
      <w:pPr>
        <w:pStyle w:val="FirstParagraph"/>
      </w:pPr>
      <w:r>
        <w:t xml:space="preserve">Vielen Dank an Simon Dückert für die inhaltliche, technische und moralische Unterstützung! Geschrieben wurde der Leitfaden von:</w:t>
      </w:r>
      <w:r>
        <w:t xml:space="preserve"> </w:t>
      </w:r>
      <w:hyperlink r:id="rId23">
        <w:r>
          <w:rPr>
            <w:rStyle w:val="Hyperlink"/>
          </w:rPr>
          <w:t xml:space="preserve">Marjukka Zsagar-Renneberg</w:t>
        </w:r>
      </w:hyperlink>
      <w:r>
        <w:t xml:space="preserve">,</w:t>
      </w:r>
      <w:r>
        <w:t xml:space="preserve"> </w:t>
      </w:r>
      <w:hyperlink r:id="rId24">
        <w:r>
          <w:rPr>
            <w:rStyle w:val="Hyperlink"/>
          </w:rPr>
          <w:t xml:space="preserve">Raffaelina Rossetti</w:t>
        </w:r>
      </w:hyperlink>
      <w:r>
        <w:t xml:space="preserve">,</w:t>
      </w:r>
      <w:r>
        <w:t xml:space="preserve"> </w:t>
      </w:r>
      <w:hyperlink r:id="rId25">
        <w:r>
          <w:rPr>
            <w:rStyle w:val="Hyperlink"/>
          </w:rPr>
          <w:t xml:space="preserve">Benjamin Krüger</w:t>
        </w:r>
      </w:hyperlink>
      <w:r>
        <w:t xml:space="preserve">,</w:t>
      </w:r>
      <w:r>
        <w:t xml:space="preserve"> </w:t>
      </w:r>
      <w:hyperlink r:id="rId26">
        <w:r>
          <w:rPr>
            <w:rStyle w:val="Hyperlink"/>
          </w:rPr>
          <w:t xml:space="preserve">Lars Bartschat</w:t>
        </w:r>
      </w:hyperlink>
      <w:r>
        <w:t xml:space="preserve"> </w:t>
      </w:r>
      <w:r>
        <w:t xml:space="preserve">und</w:t>
      </w:r>
      <w:r>
        <w:t xml:space="preserve"> </w:t>
      </w:r>
      <w:hyperlink r:id="rId27">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 "Einkaufszettel"</w:t>
      </w:r>
    </w:p>
    <w:p>
      <w:pPr>
        <w:pStyle w:val="Compact"/>
        <w:numPr>
          <w:numId w:val="1001"/>
          <w:ilvl w:val="0"/>
        </w:numPr>
      </w:pPr>
      <w:r>
        <w:t xml:space="preserve">Mike Meister (</w:t>
      </w:r>
      <w:r>
        <w:t xml:space="preserve">@mm_mikemeister</w:t>
      </w:r>
      <w:r>
        <w:t xml:space="preserve"> </w:t>
      </w:r>
      <w:r>
        <w:t xml:space="preserve">auf Twitter): Warm Up "Kritzelvögel", Warm Up "Visuelle Kommunikation macht den Unterschied"</w:t>
      </w:r>
    </w:p>
    <w:p>
      <w:pPr>
        <w:pStyle w:val="Compact"/>
        <w:numPr>
          <w:numId w:val="1001"/>
          <w:ilvl w:val="0"/>
        </w:numPr>
      </w:pPr>
      <w:r>
        <w:t xml:space="preserve">Sabine Erkens (</w:t>
      </w:r>
      <w:r>
        <w:t xml:space="preserve">@Sabine_Erkens</w:t>
      </w:r>
      <w:r>
        <w:t xml:space="preserve"> </w:t>
      </w:r>
      <w:r>
        <w:t xml:space="preserve">auf Twitter): Kata "Bildersammlung", Kata "#Nie genug Stifte"</w:t>
      </w:r>
    </w:p>
    <w:p>
      <w:pPr>
        <w:pStyle w:val="Compact"/>
        <w:numPr>
          <w:numId w:val="1001"/>
          <w:ilvl w:val="0"/>
        </w:numPr>
      </w:pPr>
      <w:r>
        <w:t xml:space="preserve">Katrin Mäntele (</w:t>
      </w:r>
      <w:r>
        <w:t xml:space="preserve">@kleinerw4hnsinn</w:t>
      </w:r>
      <w:r>
        <w:t xml:space="preserve"> </w:t>
      </w:r>
      <w:r>
        <w:t xml:space="preserve">auf Twitter &amp; Instagram): Kata "Feedback zum Inhalt", Warm Ups "Ablauf" und "Figuren in Aktion"</w:t>
      </w:r>
    </w:p>
    <w:p>
      <w:pPr>
        <w:pStyle w:val="Compact"/>
        <w:numPr>
          <w:numId w:val="1001"/>
          <w:ilvl w:val="0"/>
        </w:numPr>
      </w:pPr>
      <w:r>
        <w:t xml:space="preserve">Britta Ullrich (vizworks.de im Web &amp; auf Instagram): Kata "Soulshine Selfie"</w:t>
      </w:r>
    </w:p>
    <w:p>
      <w:pPr>
        <w:pStyle w:val="Compact"/>
        <w:numPr>
          <w:numId w:val="1001"/>
          <w:ilvl w:val="0"/>
        </w:numPr>
      </w:pPr>
      <w:r>
        <w:t xml:space="preserve">Conni Eybisch-Klimpel (</w:t>
      </w:r>
      <w:r>
        <w:t xml:space="preserve">@connieybisch</w:t>
      </w:r>
      <w:r>
        <w:t xml:space="preserve"> </w:t>
      </w:r>
      <w:r>
        <w:t xml:space="preserve">auf Instagram): Kata "Reflexionen"</w:t>
      </w:r>
    </w:p>
    <w:p>
      <w:pPr>
        <w:pStyle w:val="Compact"/>
        <w:numPr>
          <w:numId w:val="1001"/>
          <w:ilvl w:val="0"/>
        </w:numPr>
      </w:pPr>
      <w:r>
        <w:t xml:space="preserve">Susanne Speer: Kata "Montagsmaler"</w:t>
      </w:r>
    </w:p>
    <w:p>
      <w:pPr>
        <w:pStyle w:val="Compact"/>
        <w:numPr>
          <w:numId w:val="1001"/>
          <w:ilvl w:val="0"/>
        </w:numPr>
      </w:pPr>
      <w:r>
        <w:t xml:space="preserve">Simon Dückert (</w:t>
      </w:r>
      <w:r>
        <w:t xml:space="preserve">@simondueckert</w:t>
      </w:r>
      <w:r>
        <w:t xml:space="preserve"> </w:t>
      </w:r>
      <w:r>
        <w:t xml:space="preserve">auf Twitter): aus dem lernOS übernommene Katas: "Circle Setup", "Meine Ziele für die nächsten 12 Wochen", "Ein Termin mit dir selbst" und Inspiration für die Kata "Top 5 Ressourcen".</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r>
        <w:t xml:space="preserve"> </w:t>
      </w:r>
      <w:r>
        <w:t xml:space="preserve">- Tobias Leisgang</w:t>
      </w:r>
    </w:p>
    <w:p>
      <w:pPr>
        <w:pStyle w:val="Heading1"/>
      </w:pPr>
      <w:bookmarkStart w:id="28" w:name="einleitung"/>
      <w:bookmarkEnd w:id="28"/>
      <w:r>
        <w:t xml:space="preserve">Einleitung</w:t>
      </w:r>
    </w:p>
    <w:p>
      <w:pPr>
        <w:pStyle w:val="FirstParagraph"/>
      </w:pPr>
      <w:r>
        <w:t xml:space="preserve">Um diesen Leitfaden bestmöglich nutzen zu können, solltest du etwas über lernOS wissen, auf dem dieser Leitfaden aufbaut. Dazu das Wichtigste in einer Sketchnote:</w:t>
      </w:r>
    </w:p>
    <w:p>
      <w:pPr>
        <w:pStyle w:val="FigureWithCaption"/>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9"/>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30">
        <w:r>
          <w:rPr>
            <w:rStyle w:val="Hyperlink"/>
          </w:rPr>
          <w:t xml:space="preserve">hier nachlesen,</w:t>
        </w:r>
      </w:hyperlink>
      <w:r>
        <w:t xml:space="preserve"> </w:t>
      </w:r>
      <w:r>
        <w:t xml:space="preserve">dort den Leitfaden herunterladen oder dir</w:t>
      </w:r>
      <w:r>
        <w:t xml:space="preserve"> </w:t>
      </w:r>
      <w:hyperlink r:id="rId31">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 “Level”, egal ob du erst seit 5 Minuten oder schon seit 5 Jahren sketchnotest. Wenn du ganz am Anfang stehst, wird dir sicherlich Kapitel 3 dabei helfen den Einstieg zu schaffen.</w:t>
      </w:r>
    </w:p>
    <w:p>
      <w:pPr>
        <w:pStyle w:val="Heading1"/>
      </w:pPr>
      <w:bookmarkStart w:id="32" w:name="grundlagen"/>
      <w:bookmarkEnd w:id="32"/>
      <w:r>
        <w:t xml:space="preserve">Grundlagen</w:t>
      </w:r>
    </w:p>
    <w:p>
      <w:pPr>
        <w:pStyle w:val="FirstParagraph"/>
      </w:pPr>
      <w:r>
        <w:t xml:space="preserve">Keine Praxis ohne ein bisschen Theorie. Im folgenden Kapitel werden wir auf die Basics des Sketchnotens eingehen.</w:t>
      </w:r>
    </w:p>
    <w:p>
      <w:pPr>
        <w:pStyle w:val="Heading2"/>
      </w:pPr>
      <w:bookmarkStart w:id="33" w:name="was-sind-sketchnotes"/>
      <w:bookmarkEnd w:id="33"/>
      <w:r>
        <w:t xml:space="preserve">Was sind Sketchnotes ?</w:t>
      </w:r>
    </w:p>
    <w:p>
      <w:pPr>
        <w:pStyle w:val="FirstParagraph"/>
      </w:pPr>
      <w:r>
        <w:rPr>
          <w:i/>
        </w:rPr>
        <w:t xml:space="preserve">"Sketchnotes sind visuelle Notizen, die aus einer Mischung aus Handschrift, Zeichnungen, handgezeichneter Typografie, Formen und grafischen Elementen wie Pfeilen, Kästen &amp; Linien bestehen."</w:t>
      </w:r>
      <w:r>
        <w:t xml:space="preserve"> </w:t>
      </w:r>
      <w:r>
        <w:rPr>
          <w:i/>
        </w:rPr>
        <w:t xml:space="preserve">- Mike Rohde, Autor des</w:t>
      </w:r>
      <w:r>
        <w:t xml:space="preserve"> </w:t>
      </w:r>
      <w:hyperlink r:id="rId34">
        <w:r>
          <w:rPr>
            <w:i/>
            <w:rStyle w:val="Hyperlink"/>
          </w:rPr>
          <w:t xml:space="preserve">Sketchnote Handbuchs</w:t>
        </w:r>
      </w:hyperlink>
      <w:r>
        <w:t xml:space="preserve"> </w:t>
      </w:r>
      <w:r>
        <w:rPr>
          <w:i/>
        </w:rPr>
        <w:t xml:space="preserve">und "Erfinder" des Begriffs Sketchnote</w:t>
      </w:r>
    </w:p>
    <w:p>
      <w:pPr>
        <w:pStyle w:val="BodyText"/>
      </w:pPr>
      <w:r>
        <w:rPr>
          <w:i/>
        </w:rPr>
        <w:t xml:space="preserve">"Sketchnotes ist Rumkritzeln während du dir Notizen machst"</w:t>
      </w:r>
      <w:r>
        <w:t xml:space="preserve"> </w:t>
      </w:r>
      <w:r>
        <w:rPr>
          <w:i/>
        </w:rPr>
        <w:t xml:space="preserve">- Kevin Thorn,</w:t>
      </w:r>
      <w:r>
        <w:t xml:space="preserve"> </w:t>
      </w:r>
      <w:hyperlink r:id="rId35">
        <w:r>
          <w:rPr>
            <w:i/>
            <w:rStyle w:val="Hyperlink"/>
          </w:rPr>
          <w:t xml:space="preserve">Nuggethead</w:t>
        </w:r>
      </w:hyperlink>
    </w:p>
    <w:p>
      <w:pPr>
        <w:pStyle w:val="FigureWithCaption"/>
      </w:pPr>
      <w:r>
        <w:drawing>
          <wp:inline>
            <wp:extent cx="311943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6"/>
                    <a:stretch>
                      <a:fillRect/>
                    </a:stretch>
                  </pic:blipFill>
                  <pic:spPr bwMode="auto">
                    <a:xfrm>
                      <a:off x="0" y="0"/>
                      <a:ext cx="3119437" cy="3810000"/>
                    </a:xfrm>
                    <a:prstGeom prst="rect">
                      <a:avLst/>
                    </a:prstGeom>
                    <a:noFill/>
                    <a:ln w="9525">
                      <a:noFill/>
                      <a:headEnd/>
                      <a:tailEnd/>
                    </a:ln>
                  </pic:spPr>
                </pic:pic>
              </a:graphicData>
            </a:graphic>
          </wp:inline>
        </w:drawing>
      </w:r>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 "</w:t>
      </w:r>
      <w:hyperlink r:id="rId37">
        <w:r>
          <w:rPr>
            <w:rStyle w:val="Hyperlink"/>
          </w:rPr>
          <w:t xml:space="preserve">Doodlers, unite!</w:t>
        </w:r>
      </w:hyperlink>
      <w:r>
        <w:t xml:space="preserve">". In ihrem Buch "The Doodle Revolution" 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 "</w:t>
      </w:r>
      <w:hyperlink r:id="rId38">
        <w:r>
          <w:rPr>
            <w:rStyle w:val="Hyperlink"/>
          </w:rPr>
          <w:t xml:space="preserve">Dual Encoding Theorie</w:t>
        </w:r>
      </w:hyperlink>
      <w:r>
        <w:t xml:space="preserve">" gestützt. Diese beschreibt, dass Informationen die doppelt, also in unserem Fall als Text und Bild, kodiert und abgespeichert werden, stärker verankert werden. Sie lassen sich später schneller und genauer wieder erinnern, als "einfache" 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 "Mitschreiber",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 "</w:t>
      </w:r>
      <w:hyperlink r:id="rId40">
        <w:r>
          <w:rPr>
            <w:rStyle w:val="Hyperlink"/>
          </w:rPr>
          <w:t xml:space="preserve">Drawing Out Ideas</w:t>
        </w:r>
      </w:hyperlink>
      <w:r>
        <w:t xml:space="preserve">" weiter schreibt, wird durch die Verbindung von Spüren, Fühlen, Denken und Tun auch neues Wissen erzeugt, also aus all diesen Bauelementen konstruiert.</w:t>
      </w:r>
    </w:p>
    <w:p>
      <w:pPr>
        <w:pStyle w:val="FigureWithCaption"/>
      </w:pPr>
      <w:r>
        <w:drawing>
          <wp:inline>
            <wp:extent cx="4572766" cy="2857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4572766" cy="2857500"/>
                    </a:xfrm>
                    <a:prstGeom prst="rect">
                      <a:avLst/>
                    </a:prstGeom>
                    <a:noFill/>
                    <a:ln w="9525">
                      <a:noFill/>
                      <a:headEnd/>
                      <a:tailEnd/>
                    </a:ln>
                  </pic:spPr>
                </pic:pic>
              </a:graphicData>
            </a:graphic>
          </wp:inline>
        </w:drawing>
      </w:r>
    </w:p>
    <w:p>
      <w:pPr>
        <w:pStyle w:val="ImageCaption"/>
      </w:pPr>
      <w:r>
        <w:t xml:space="preserve">Scientific Sketchnotes by</w:t>
      </w:r>
      <w:r>
        <w:t xml:space="preserve"> </w:t>
      </w:r>
      <w:r>
        <w:t xml:space="preserve">@BartschatLars</w:t>
      </w:r>
      <w:r>
        <w:t xml:space="preserve">, CC BY 4.0</w:t>
      </w:r>
    </w:p>
    <w:p>
      <w:pPr>
        <w:pStyle w:val="Heading2"/>
      </w:pPr>
      <w:bookmarkStart w:id="42" w:name="was-kann-ich-denn-sketchnoten"/>
      <w:bookmarkEnd w:id="42"/>
      <w:r>
        <w:t xml:space="preserve">Was kann ich denn Sketchnoten?</w:t>
      </w:r>
    </w:p>
    <w:p>
      <w:pPr>
        <w:pStyle w:val="FirstParagraph"/>
      </w:pPr>
      <w:r>
        <w:t xml:space="preserve">Du kannst praktisch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3" w:name="was-brauche-ich-zum-sketchnoting"/>
      <w:bookmarkEnd w:id="43"/>
      <w:r>
        <w:t xml:space="preserve">Was brauche ich zum Sketchnoting?</w:t>
      </w:r>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4" w:name="sketchnotes-mit-stift-und-papier"/>
      <w:bookmarkEnd w:id="44"/>
      <w:r>
        <w:t xml:space="preserve">Sketchnotes mit Stift und Papier</w:t>
      </w:r>
    </w:p>
    <w:p>
      <w:pPr>
        <w:pStyle w:val="FirstParagraph"/>
      </w:pPr>
      <w:r>
        <w:t xml:space="preserve">Sketchnotes mit Stift und Papier sind die "ursprüngliche" Art der visuellen Notizen, du kannst sie jederzeit und überall anfertigen, solange du etwas Papier und einen Stift hast. Dieses "analoge" 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 "richtig" 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 “stören” 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 "Voll ist voll",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5" w:name="papier--und-stift-empfehlungen"/>
      <w:bookmarkEnd w:id="45"/>
      <w:r>
        <w:t xml:space="preserve">Papier- und Stift-Empfehlungen</w:t>
      </w:r>
    </w:p>
    <w:p>
      <w:pPr>
        <w:pStyle w:val="FirstParagraph"/>
      </w:pPr>
      <w:r>
        <w:t xml:space="preserve">Eine umfangreiche Liste findest du auf der Website von</w:t>
      </w:r>
      <w:r>
        <w:t xml:space="preserve"> </w:t>
      </w:r>
      <w:hyperlink r:id="rId46">
        <w:r>
          <w:rPr>
            <w:rStyle w:val="Hyperlink"/>
          </w:rPr>
          <w:t xml:space="preserve">Sketchnote Hangouts</w:t>
        </w:r>
      </w:hyperlink>
      <w:r>
        <w:t xml:space="preserve">.</w:t>
      </w:r>
    </w:p>
    <w:p>
      <w:pPr>
        <w:pStyle w:val="Heading3"/>
      </w:pPr>
      <w:bookmarkStart w:id="47" w:name="sketchnotes-digital"/>
      <w:bookmarkEnd w:id="47"/>
      <w:r>
        <w:t xml:space="preserve">Sketchnotes Digital</w:t>
      </w:r>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48">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 "unlimited canvas" 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49" w:name="sketchnote-elemente"/>
      <w:bookmarkEnd w:id="49"/>
      <w:r>
        <w:t xml:space="preserve">Sketchnote Elemente</w:t>
      </w:r>
    </w:p>
    <w:p>
      <w:pPr>
        <w:pStyle w:val="FirstParagraph"/>
      </w:pPr>
      <w:r>
        <w:t xml:space="preserve">Egal was das Thema ist, für deine Sketchnotes benutzt du immer wieder die gleichen Elemente. Wenn du diese grundlegend trainieren willst, oder mal wieder etwas Inspiration und Abwechslung brauchst, empfehlen wir dir “Sketch it - Das Kartenspiel” von Wibke Tiedmann und Stefanie Maurer, das du</w:t>
      </w:r>
      <w:r>
        <w:t xml:space="preserve"> </w:t>
      </w:r>
      <w:hyperlink r:id="rId50">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0">
        <w:r>
          <w:rPr>
            <w:i/>
            <w:rStyle w:val="Hyperlink"/>
          </w:rPr>
          <w:t xml:space="preserve">Sketch it – Das Kartenspiel</w:t>
        </w:r>
      </w:hyperlink>
      <w:r>
        <w:rPr>
          <w:i/>
        </w:rPr>
        <w:t xml:space="preserve">„ von</w:t>
      </w:r>
      <w:hyperlink r:id="rId51">
        <w:r>
          <w:rPr>
            <w:i/>
            <w:rStyle w:val="Hyperlink"/>
          </w:rPr>
          <w:t xml:space="preserve">Wibke Tiedmann &amp; Stefanie Maurer</w:t>
        </w:r>
      </w:hyperlink>
      <w:r>
        <w:rPr>
          <w:i/>
        </w:rPr>
        <w:t xml:space="preserve">, Lizenz:</w:t>
      </w:r>
      <w:hyperlink r:id="rId52">
        <w:r>
          <w:rPr>
            <w:i/>
            <w:rStyle w:val="Hyperlink"/>
          </w:rPr>
          <w:t xml:space="preserve">CC BY-SA 4.0</w:t>
        </w:r>
      </w:hyperlink>
      <w:r>
        <w:t xml:space="preserve">.</w:t>
      </w:r>
    </w:p>
    <w:p>
      <w:pPr>
        <w:pStyle w:val="Heading3"/>
      </w:pPr>
      <w:bookmarkStart w:id="53" w:name="container"/>
      <w:bookmarkEnd w:id="53"/>
      <w:r>
        <w:t xml:space="preserve">Container</w:t>
      </w:r>
    </w:p>
    <w:p>
      <w:pPr>
        <w:pStyle w:val="FirstParagraph"/>
      </w:pPr>
      <w:r>
        <w:t xml:space="preserve">Ein Container strukturiert eine Sketchnote, indem er anderen Elementen einen Rahmen bietet.</w:t>
      </w:r>
    </w:p>
    <w:p>
      <w:pPr>
        <w:pStyle w:val="Figure"/>
      </w:pPr>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54"/>
                    <a:stretch>
                      <a:fillRect/>
                    </a:stretch>
                  </pic:blipFill>
                  <pic:spPr bwMode="auto">
                    <a:xfrm>
                      <a:off x="0" y="0"/>
                      <a:ext cx="1690687" cy="2381250"/>
                    </a:xfrm>
                    <a:prstGeom prst="rect">
                      <a:avLst/>
                    </a:prstGeom>
                    <a:noFill/>
                    <a:ln w="9525">
                      <a:noFill/>
                      <a:headEnd/>
                      <a:tailEnd/>
                    </a:ln>
                  </pic:spPr>
                </pic:pic>
              </a:graphicData>
            </a:graphic>
          </wp:inline>
        </w:drawing>
      </w:r>
    </w:p>
    <w:p>
      <w:pPr>
        <w:pStyle w:val="Heading3"/>
      </w:pPr>
      <w:bookmarkStart w:id="55" w:name="trenner"/>
      <w:bookmarkEnd w:id="55"/>
      <w:r>
        <w:t xml:space="preserve">Trenner</w:t>
      </w:r>
    </w:p>
    <w:p>
      <w:pPr>
        <w:pStyle w:val="FirstParagraph"/>
      </w:pPr>
      <w:r>
        <w:t xml:space="preserve">Der Trenner ist der Gegenspieler zum Verbinder, er sorgt dafür, dass die Elemente einer Sketchnote klar voneinander separiert sind und schafft so Ordnung und Klarheit.</w:t>
      </w:r>
    </w:p>
    <w:p>
      <w:pPr>
        <w:pStyle w:val="Figure"/>
      </w:pPr>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6"/>
                    <a:stretch>
                      <a:fillRect/>
                    </a:stretch>
                  </pic:blipFill>
                  <pic:spPr bwMode="auto">
                    <a:xfrm>
                      <a:off x="0" y="0"/>
                      <a:ext cx="1645579" cy="2381250"/>
                    </a:xfrm>
                    <a:prstGeom prst="rect">
                      <a:avLst/>
                    </a:prstGeom>
                    <a:noFill/>
                    <a:ln w="9525">
                      <a:noFill/>
                      <a:headEnd/>
                      <a:tailEnd/>
                    </a:ln>
                  </pic:spPr>
                </pic:pic>
              </a:graphicData>
            </a:graphic>
          </wp:inline>
        </w:drawing>
      </w:r>
    </w:p>
    <w:p>
      <w:pPr>
        <w:pStyle w:val="Heading3"/>
      </w:pPr>
      <w:bookmarkStart w:id="57" w:name="text"/>
      <w:bookmarkEnd w:id="57"/>
      <w:r>
        <w:t xml:space="preserve">Text</w:t>
      </w:r>
    </w:p>
    <w:p>
      <w:pPr>
        <w:pStyle w:val="FirstParagraph"/>
      </w:pPr>
      <w:r>
        <w:t xml:space="preserve">Deine Sketchnote besteht aus Text und grafischen Elementen, wobei auch die Texte unterschiedlichste Formen und Farben annehmen können.</w:t>
      </w:r>
    </w:p>
    <w:p>
      <w:pPr>
        <w:pStyle w:val="Figure"/>
      </w:pPr>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58"/>
                    <a:stretch>
                      <a:fillRect/>
                    </a:stretch>
                  </pic:blipFill>
                  <pic:spPr bwMode="auto">
                    <a:xfrm>
                      <a:off x="0" y="0"/>
                      <a:ext cx="1690687" cy="2381250"/>
                    </a:xfrm>
                    <a:prstGeom prst="rect">
                      <a:avLst/>
                    </a:prstGeom>
                    <a:noFill/>
                    <a:ln w="9525">
                      <a:noFill/>
                      <a:headEnd/>
                      <a:tailEnd/>
                    </a:ln>
                  </pic:spPr>
                </pic:pic>
              </a:graphicData>
            </a:graphic>
          </wp:inline>
        </w:drawing>
      </w:r>
    </w:p>
    <w:p>
      <w:pPr>
        <w:pStyle w:val="Heading3"/>
      </w:pPr>
      <w:bookmarkStart w:id="59" w:name="symbole-und-icons"/>
      <w:bookmarkEnd w:id="59"/>
      <w:r>
        <w:t xml:space="preserve">Symbole und Icons</w:t>
      </w:r>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Figure"/>
      </w:pPr>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0"/>
                    <a:stretch>
                      <a:fillRect/>
                    </a:stretch>
                  </pic:blipFill>
                  <pic:spPr bwMode="auto">
                    <a:xfrm>
                      <a:off x="0" y="0"/>
                      <a:ext cx="1690687" cy="2381250"/>
                    </a:xfrm>
                    <a:prstGeom prst="rect">
                      <a:avLst/>
                    </a:prstGeom>
                    <a:noFill/>
                    <a:ln w="9525">
                      <a:noFill/>
                      <a:headEnd/>
                      <a:tailEnd/>
                    </a:ln>
                  </pic:spPr>
                </pic:pic>
              </a:graphicData>
            </a:graphic>
          </wp:inline>
        </w:drawing>
      </w:r>
    </w:p>
    <w:p>
      <w:pPr>
        <w:pStyle w:val="Heading3"/>
      </w:pPr>
      <w:bookmarkStart w:id="61" w:name="verbinder-und-pfeile"/>
      <w:bookmarkEnd w:id="61"/>
      <w:r>
        <w:t xml:space="preserve">Verbinder und Pfeile</w:t>
      </w:r>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Figure"/>
      </w:pPr>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2"/>
                    <a:stretch>
                      <a:fillRect/>
                    </a:stretch>
                  </pic:blipFill>
                  <pic:spPr bwMode="auto">
                    <a:xfrm>
                      <a:off x="0" y="0"/>
                      <a:ext cx="1690687" cy="2381250"/>
                    </a:xfrm>
                    <a:prstGeom prst="rect">
                      <a:avLst/>
                    </a:prstGeom>
                    <a:noFill/>
                    <a:ln w="9525">
                      <a:noFill/>
                      <a:headEnd/>
                      <a:tailEnd/>
                    </a:ln>
                  </pic:spPr>
                </pic:pic>
              </a:graphicData>
            </a:graphic>
          </wp:inline>
        </w:drawing>
      </w:r>
    </w:p>
    <w:p>
      <w:pPr>
        <w:pStyle w:val="Heading3"/>
      </w:pPr>
      <w:bookmarkStart w:id="63" w:name="figuren"/>
      <w:bookmarkEnd w:id="63"/>
      <w:r>
        <w:t xml:space="preserve">Figuren</w:t>
      </w:r>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Figure"/>
      </w:pPr>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64"/>
                    <a:stretch>
                      <a:fillRect/>
                    </a:stretch>
                  </pic:blipFill>
                  <pic:spPr bwMode="auto">
                    <a:xfrm>
                      <a:off x="0" y="0"/>
                      <a:ext cx="1690687" cy="2381250"/>
                    </a:xfrm>
                    <a:prstGeom prst="rect">
                      <a:avLst/>
                    </a:prstGeom>
                    <a:noFill/>
                    <a:ln w="9525">
                      <a:noFill/>
                      <a:headEnd/>
                      <a:tailEnd/>
                    </a:ln>
                  </pic:spPr>
                </pic:pic>
              </a:graphicData>
            </a:graphic>
          </wp:inline>
        </w:drawing>
      </w:r>
    </w:p>
    <w:p>
      <w:pPr>
        <w:pStyle w:val="Heading3"/>
      </w:pPr>
      <w:bookmarkStart w:id="65" w:name="diagramme"/>
      <w:bookmarkEnd w:id="65"/>
      <w:r>
        <w:t xml:space="preserve">Diagramme</w:t>
      </w:r>
    </w:p>
    <w:p>
      <w:pPr>
        <w:pStyle w:val="FirstParagraph"/>
      </w:pPr>
      <w:r>
        <w:t xml:space="preserve">Mit Diagrammen kannst du super Daten in deiner Sketchnote visualisieren. Oft sind Programme wie Excel ein wenig "zu viel". Mit ein wenig Übung kannst du aus Elementen, wie Balken, Linien und Kreisen einfache, aber sehr wirkungsvolle Diagramme erschaffen. Ein sehr beeindruckendes Beispiel für analoge Datenvisualisierung ist das Projekt "</w:t>
      </w:r>
      <w:hyperlink r:id="rId66">
        <w:r>
          <w:rPr>
            <w:rStyle w:val="Hyperlink"/>
          </w:rPr>
          <w:t xml:space="preserve">Dear Data</w:t>
        </w:r>
      </w:hyperlink>
      <w:r>
        <w:t xml:space="preserve">" von Giorgia Lupi und Stefanie Posavec, die sich über ein Jahr gegenseitig Postkarten mit handgezeichneten Visualisierungen geschickt haben.</w:t>
      </w:r>
    </w:p>
    <w:p>
      <w:pPr>
        <w:pStyle w:val="BodyText"/>
      </w:pPr>
      <w:r>
        <w:rPr>
          <w:b/>
        </w:rPr>
        <w:t xml:space="preserve">Sketchnote Workflows</w:t>
      </w:r>
    </w:p>
    <w:p>
      <w:pPr>
        <w:pStyle w:val="FigureWithCaption"/>
      </w:pPr>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67"/>
                    <a:stretch>
                      <a:fillRect/>
                    </a:stretch>
                  </pic:blipFill>
                  <pic:spPr bwMode="auto">
                    <a:xfrm>
                      <a:off x="0" y="0"/>
                      <a:ext cx="5030166" cy="2857500"/>
                    </a:xfrm>
                    <a:prstGeom prst="rect">
                      <a:avLst/>
                    </a:prstGeom>
                    <a:noFill/>
                    <a:ln w="9525">
                      <a:noFill/>
                      <a:headEnd/>
                      <a:tailEnd/>
                    </a:ln>
                  </pic:spPr>
                </pic:pic>
              </a:graphicData>
            </a:graphic>
          </wp:inline>
        </w:drawing>
      </w:r>
    </w:p>
    <w:p>
      <w:pPr>
        <w:pStyle w:val="ImageCaption"/>
      </w:pPr>
      <w:r>
        <w:t xml:space="preserve">Sketchnotes Workflows by</w:t>
      </w:r>
      <w:r>
        <w:t xml:space="preserve"> </w:t>
      </w:r>
      <w:r>
        <w:t xml:space="preserve">@BartschatLars</w:t>
      </w:r>
      <w:r>
        <w:t xml:space="preserve">, CC BY 4.0</w:t>
      </w:r>
    </w:p>
    <w:p>
      <w:pPr>
        <w:pStyle w:val="Heading3"/>
      </w:pPr>
      <w:bookmarkStart w:id="68" w:name="one-and-done-und-iteratives-sketchnoten"/>
      <w:bookmarkEnd w:id="68"/>
      <w:r>
        <w:t xml:space="preserve">"One and Done" und iteratives Sketchnoten</w:t>
      </w:r>
    </w:p>
    <w:p>
      <w:pPr>
        <w:pStyle w:val="FirstParagraph"/>
      </w:pPr>
      <w:r>
        <w:t xml:space="preserve">Ein "One and Done"-Sketchnoter erstellt seine Sketchnote zum Beispiel bei einem Talk auf einer Konferenz oder während eines Meetings. "One and Done" bedeutet, dass er mit der Sketchnote fertig ist, sobald das Ereignis beendet ist. Vielleicht wird am Schluss nochmal das ein oder andere kleine Detail korrigiert oder ergänzt, aber "One and Done" ist quasi "Live".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 "One and Done" 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 "</w:t>
      </w:r>
      <w:hyperlink r:id="rId69">
        <w:r>
          <w:rPr>
            <w:rStyle w:val="Hyperlink"/>
          </w:rPr>
          <w:t xml:space="preserve">The xLontrax Theory of the Sketchnote</w:t>
        </w:r>
      </w:hyperlink>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 "reifen"</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 "Eraser Critical Point", den er definiert als "Anzahl der Elemente, die du aus deiner Sketchnote entfernen musst, um ihre Bedeutung zu kompromittieren". So sorgt sein Ansatz dafür, dass eine Sketchnote exakt die richtige Anzahl an Elementen hat, um den gewünschten Inhalt vermitteln. Laut seiner Erfahrung erfolgt dieser komplexe Prozess bei geübten "One and Done"-Sketchnotern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0" w:name="der-sketchnote-lernpfad"/>
      <w:bookmarkEnd w:id="70"/>
      <w:r>
        <w:t xml:space="preserve">Der Sketchnote Lernpfad</w:t>
      </w:r>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FigureWithCaption"/>
      </w:pPr>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1"/>
                    <a:stretch>
                      <a:fillRect/>
                    </a:stretch>
                  </pic:blipFill>
                  <pic:spPr bwMode="auto">
                    <a:xfrm>
                      <a:off x="0" y="0"/>
                      <a:ext cx="4503546" cy="2381250"/>
                    </a:xfrm>
                    <a:prstGeom prst="rect">
                      <a:avLst/>
                    </a:prstGeom>
                    <a:noFill/>
                    <a:ln w="9525">
                      <a:noFill/>
                      <a:headEnd/>
                      <a:tailEnd/>
                    </a:ln>
                  </pic:spPr>
                </pic:pic>
              </a:graphicData>
            </a:graphic>
          </wp:inline>
        </w:drawing>
      </w:r>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69">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FigureWithCaption"/>
      </w:pPr>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72"/>
                    <a:stretch>
                      <a:fillRect/>
                    </a:stretch>
                  </pic:blipFill>
                  <pic:spPr bwMode="auto">
                    <a:xfrm>
                      <a:off x="0" y="0"/>
                      <a:ext cx="4973890" cy="2381250"/>
                    </a:xfrm>
                    <a:prstGeom prst="rect">
                      <a:avLst/>
                    </a:prstGeom>
                    <a:noFill/>
                    <a:ln w="9525">
                      <a:noFill/>
                      <a:headEnd/>
                      <a:tailEnd/>
                    </a:ln>
                  </pic:spPr>
                </pic:pic>
              </a:graphicData>
            </a:graphic>
          </wp:inline>
        </w:drawing>
      </w:r>
    </w:p>
    <w:p>
      <w:pPr>
        <w:pStyle w:val="ImageCaption"/>
      </w:pPr>
      <w:r>
        <w:t xml:space="preserve">Sketchnote Learning Path (Pt. 2) by Karl Damke CC-BY</w:t>
      </w:r>
    </w:p>
    <w:p>
      <w:pPr>
        <w:pStyle w:val="Heading3"/>
      </w:pPr>
      <w:bookmarkStart w:id="73" w:name="circle-organisatoren-checkliste"/>
      <w:bookmarkEnd w:id="73"/>
      <w:r>
        <w:t xml:space="preserve">Circle Organisatoren Checkliste</w:t>
      </w:r>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74">
        <w:r>
          <w:rPr>
            <w:rStyle w:val="Hyperlink"/>
          </w:rPr>
          <w:t xml:space="preserve">daher die Flipped Classroom</w:t>
        </w:r>
      </w:hyperlink>
      <w:r>
        <w:t xml:space="preserve"> </w:t>
      </w:r>
      <w:r>
        <w:t xml:space="preserve">Methode. Für jedes Weekly gibt es eine Kata, die jedes Circle-Mitglied als “Hausaufgabe” 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75" w:name="woche-0-den-sprint-planen-und-absprachen-treffen"/>
      <w:bookmarkEnd w:id="75"/>
      <w:r>
        <w:t xml:space="preserve">Woche 0: Den Sprint planen und Absprachen treffen</w:t>
      </w:r>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76" w:name="woche-1-ziele-festlegen"/>
      <w:bookmarkEnd w:id="76"/>
      <w:r>
        <w:t xml:space="preserve">Woche 1: Ziele festlegen</w:t>
      </w:r>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messbar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77" w:name="woche-2-schrift-lesbarkeit"/>
      <w:bookmarkEnd w:id="77"/>
      <w:r>
        <w:t xml:space="preserve">Woche 2: Schrift &amp; Lesbarkeit</w:t>
      </w:r>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78" w:name="woche-3-visuelles-vokabular"/>
      <w:bookmarkEnd w:id="78"/>
      <w:r>
        <w:t xml:space="preserve">Woche 3: Visuelles Vokabular</w:t>
      </w:r>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79" w:name="woche-4-struktur-durch-stifte-und-farbe"/>
      <w:bookmarkEnd w:id="79"/>
      <w:r>
        <w:t xml:space="preserve">Woche 4: Struktur durch Stifte und Farbe</w:t>
      </w:r>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pStyle w:val="Compact"/>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80" w:name="woche-5-struktur-durch-layout"/>
      <w:bookmarkEnd w:id="80"/>
      <w:r>
        <w:t xml:space="preserve">Woche 5: Struktur durch Layout</w:t>
      </w:r>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81" w:name="woche-6-dein-zwischenstand"/>
      <w:bookmarkEnd w:id="81"/>
      <w:r>
        <w:t xml:space="preserve">Woche 6: Dein Zwischenstand</w:t>
      </w:r>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Zeichne dein Gegenüber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82" w:name="woche-7-verständlichkeit"/>
      <w:bookmarkEnd w:id="82"/>
      <w:r>
        <w:t xml:space="preserve">Woche 7: Verständlichkeit</w:t>
      </w:r>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 (5 Minuten)</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83" w:name="woche-8-sharing-for-feedback"/>
      <w:bookmarkEnd w:id="83"/>
      <w:r>
        <w:t xml:space="preserve">Woche 8: Sharing for Feedback</w:t>
      </w:r>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 Ablauf (Woche 8)</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84" w:name="woche-9-vertiefen-des-eigenen-projekts"/>
      <w:bookmarkEnd w:id="84"/>
      <w:r>
        <w:t xml:space="preserve">Woche 9: Vertiefen des eigenen Projekts</w:t>
      </w:r>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 “Struktur-Gedanken”</w:t>
      </w:r>
    </w:p>
    <w:p>
      <w:pPr>
        <w:pStyle w:val="BodyText"/>
      </w:pPr>
      <w:r>
        <w:rPr>
          <w:b/>
        </w:rPr>
        <w:t xml:space="preserve">Im Weekly</w:t>
      </w:r>
    </w:p>
    <w:p>
      <w:pPr>
        <w:pStyle w:val="BodyText"/>
      </w:pPr>
      <w:r>
        <w:t xml:space="preserve">Check in (2 Minuten pro Member)</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85" w:name="woche-10-spaß-muss-sein"/>
      <w:bookmarkEnd w:id="85"/>
      <w:r>
        <w:t xml:space="preserve">Woche 10: Spaß muss sein!</w:t>
      </w:r>
    </w:p>
    <w:p>
      <w:pPr>
        <w:pStyle w:val="FirstParagraph"/>
      </w:pPr>
      <w:r>
        <w:t xml:space="preserve">Oder auch: “Blamiere dich täglich” :-)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 “Der strukturierte Pfad”</w:t>
      </w:r>
    </w:p>
    <w:p>
      <w:pPr>
        <w:pStyle w:val="BodyText"/>
      </w:pPr>
      <w:r>
        <w:rPr>
          <w:b/>
        </w:rPr>
        <w:t xml:space="preserve">Im Weekly</w:t>
      </w:r>
    </w:p>
    <w:p>
      <w:pPr>
        <w:pStyle w:val="BodyText"/>
      </w:pPr>
      <w:r>
        <w:t xml:space="preserve">Check in (2 Minuten pro Member)</w:t>
      </w:r>
    </w:p>
    <w:p>
      <w:pPr>
        <w:pStyle w:val="BodyText"/>
      </w:pPr>
      <w:r>
        <w:t xml:space="preserve">Warm Up: Figuren in Aktion (5 Minuten)</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86" w:name="woche-11-finale-produkte-und-lessons-learned"/>
      <w:bookmarkEnd w:id="86"/>
      <w:r>
        <w:t xml:space="preserve">Woche 11: Finale Produkte und Lessons Learned</w:t>
      </w:r>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87" w:name="woche-12-reflexion-und-abschluss"/>
      <w:bookmarkEnd w:id="87"/>
      <w:r>
        <w:t xml:space="preserve">Woche 12: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Besondere Merkmale (5 Minuten)</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88" w:name="kata-log"/>
      <w:bookmarkEnd w:id="88"/>
      <w:r>
        <w:rPr>
          <w:b/>
        </w:rPr>
        <w:t xml:space="preserve">Kata-Log</w:t>
      </w:r>
    </w:p>
    <w:p>
      <w:pPr>
        <w:pStyle w:val="Heading2"/>
      </w:pPr>
      <w:bookmarkStart w:id="89" w:name="kata1-sketchnote-selfie"/>
      <w:bookmarkEnd w:id="89"/>
      <w:r>
        <w:t xml:space="preserve">Kata1: Sketchnote-Selfie</w:t>
      </w:r>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 "SketchnoteOutLoud":</w:t>
      </w:r>
    </w:p>
    <w:p>
      <w:pPr>
        <w:pStyle w:val="BodyText"/>
      </w:pPr>
      <w:r>
        <w:t xml:space="preserve">Sketchnote-Selfie by</w:t>
      </w:r>
      <w:r>
        <w:t xml:space="preserve"> </w:t>
      </w:r>
      <w:r>
        <w:t xml:space="preserve">@ben1kk</w:t>
      </w:r>
      <w:r>
        <w:t xml:space="preserve"> </w:t>
      </w:r>
      <w:r>
        <w:t xml:space="preserve">CC-BY</w:t>
      </w:r>
      <w:r>
        <w:t xml:space="preserve">}</w:t>
      </w:r>
    </w:p>
    <w:p>
      <w:pPr>
        <w:pStyle w:val="Heading2"/>
      </w:pPr>
      <w:bookmarkStart w:id="90" w:name="kata-2-circle-setup"/>
      <w:bookmarkEnd w:id="90"/>
      <w:r>
        <w:t xml:space="preserve">Kata 2: Circle Setup</w:t>
      </w:r>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 "Chef" 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91" w:name="kata-3-feedback"/>
      <w:bookmarkEnd w:id="91"/>
      <w:r>
        <w:t xml:space="preserve">Kata 3: Feedback !</w:t>
      </w:r>
    </w:p>
    <w:p>
      <w:pPr>
        <w:pStyle w:val="FigureWithCaption"/>
      </w:pPr>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92"/>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93">
        <w:r>
          <w:rPr>
            <w:rStyle w:val="Hyperlink"/>
          </w:rPr>
          <w:t xml:space="preserve">Drawing as a thinking tool</w:t>
        </w:r>
      </w:hyperlink>
      <w:r>
        <w:t xml:space="preserve">Video Doug Neill:</w:t>
      </w:r>
      <w:r>
        <w:t xml:space="preserve"> </w:t>
      </w:r>
      <w:hyperlink r:id="rId94">
        <w:r>
          <w:rPr>
            <w:rStyle w:val="Hyperlink"/>
          </w:rPr>
          <w:t xml:space="preserve">Sketchnoting is a superpower</w:t>
        </w:r>
      </w:hyperlink>
    </w:p>
    <w:p>
      <w:pPr>
        <w:pStyle w:val="BodyText"/>
      </w:pPr>
      <w:r>
        <w:t xml:space="preserve">Video: Doug Neill:</w:t>
      </w:r>
      <w:r>
        <w:t xml:space="preserve"> </w:t>
      </w:r>
      <w:hyperlink r:id="rId95">
        <w:r>
          <w:rPr>
            <w:rStyle w:val="Hyperlink"/>
          </w:rPr>
          <w:t xml:space="preserve">How to critique your sketchnote</w:t>
        </w:r>
      </w:hyperlink>
    </w:p>
    <w:p>
      <w:pPr>
        <w:pStyle w:val="Heading2"/>
      </w:pPr>
      <w:bookmarkStart w:id="96" w:name="kata-4-meine-ziele-für-die-nächsten-4-wochen"/>
      <w:bookmarkEnd w:id="96"/>
      <w:r>
        <w:t xml:space="preserve">Kata 4: Meine Ziele für die nächsten 4 Wochen</w:t>
      </w:r>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97">
        <w:r>
          <w:rPr>
            <w:rStyle w:val="Hyperlink"/>
          </w:rPr>
          <w:t xml:space="preserve">SMART Criteria</w:t>
        </w:r>
      </w:hyperlink>
    </w:p>
    <w:p>
      <w:pPr>
        <w:pStyle w:val="Compact"/>
        <w:numPr>
          <w:numId w:val="1019"/>
          <w:ilvl w:val="0"/>
        </w:numPr>
      </w:pPr>
      <w:r>
        <w:t xml:space="preserve">MIT Sloan Artikel</w:t>
      </w:r>
      <w:r>
        <w:t xml:space="preserve"> </w:t>
      </w:r>
      <w:hyperlink r:id="rId98">
        <w:r>
          <w:rPr>
            <w:rStyle w:val="Hyperlink"/>
          </w:rPr>
          <w:t xml:space="preserve">With Goals, FAST Beats SMART</w:t>
        </w:r>
      </w:hyperlink>
    </w:p>
    <w:p>
      <w:pPr>
        <w:pStyle w:val="Compact"/>
        <w:numPr>
          <w:numId w:val="1019"/>
          <w:ilvl w:val="0"/>
        </w:numPr>
      </w:pPr>
      <w:r>
        <w:t xml:space="preserve">Ted Talk</w:t>
      </w:r>
      <w:r>
        <w:t xml:space="preserve"> </w:t>
      </w:r>
      <w:hyperlink r:id="rId99">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00">
        <w:r>
          <w:rPr>
            <w:rStyle w:val="Hyperlink"/>
          </w:rPr>
          <w:t xml:space="preserve">OKRs mit Google Ventures Partner Rick Klau</w:t>
        </w:r>
      </w:hyperlink>
    </w:p>
    <w:p>
      <w:pPr>
        <w:pStyle w:val="Compact"/>
        <w:numPr>
          <w:numId w:val="1019"/>
          <w:ilvl w:val="0"/>
        </w:numPr>
      </w:pPr>
      <w:r>
        <w:t xml:space="preserve">Buch</w:t>
      </w:r>
      <w:r>
        <w:t xml:space="preserve"> </w:t>
      </w:r>
      <w:hyperlink r:id="rId101">
        <w:r>
          <w:rPr>
            <w:rStyle w:val="Hyperlink"/>
          </w:rPr>
          <w:t xml:space="preserve">Introduction To OKRs von Christina Wodtke</w:t>
        </w:r>
      </w:hyperlink>
    </w:p>
    <w:p>
      <w:pPr>
        <w:pStyle w:val="Compact"/>
        <w:numPr>
          <w:numId w:val="1019"/>
          <w:ilvl w:val="0"/>
        </w:numPr>
      </w:pPr>
      <w:r>
        <w:t xml:space="preserve">Buch</w:t>
      </w:r>
      <w:r>
        <w:t xml:space="preserve"> </w:t>
      </w:r>
      <w:hyperlink r:id="rId102">
        <w:r>
          <w:rPr>
            <w:rStyle w:val="Hyperlink"/>
          </w:rPr>
          <w:t xml:space="preserve">The Beginner’s Guide To OKR von Felipe Castro</w:t>
        </w:r>
      </w:hyperlink>
    </w:p>
    <w:p>
      <w:pPr>
        <w:pStyle w:val="Heading2"/>
      </w:pPr>
      <w:bookmarkStart w:id="103" w:name="kata-5-ein-termin-mit-dir-selbst"/>
      <w:bookmarkEnd w:id="103"/>
      <w:r>
        <w:t xml:space="preserve">Kata 5: Ein Termin mit dir selbst</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04" w:name="kata-6-letter-deinen-lieblingsspruch"/>
      <w:bookmarkEnd w:id="104"/>
      <w:r>
        <w:t xml:space="preserve">Kata 6: Letter deinen Lieblingsspruch</w:t>
      </w:r>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05">
        <w:r>
          <w:rPr>
            <w:rStyle w:val="Hyperlink"/>
          </w:rPr>
          <w:t xml:space="preserve">How to Write Neatly + Improve Your Handwriting</w:t>
        </w:r>
      </w:hyperlink>
      <w:hyperlink r:id="rId106">
        <w:r>
          <w:rPr>
            <w:rStyle w:val="Hyperlink"/>
          </w:rPr>
          <w:t xml:space="preserve">How to Improve your Handwriting | For Note-Taking and Journaling</w:t>
        </w:r>
      </w:hyperlink>
      <w:hyperlink r:id="rId107">
        <w:r>
          <w:rPr>
            <w:rStyle w:val="Hyperlink"/>
          </w:rPr>
          <w:t xml:space="preserve">5 tips on how I improved my handwriting</w:t>
        </w:r>
      </w:hyperlink>
    </w:p>
    <w:p>
      <w:pPr>
        <w:pStyle w:val="Heading2"/>
      </w:pPr>
      <w:bookmarkStart w:id="108" w:name="kata-7-nimm-dir-zeit-beim-schreiben"/>
      <w:bookmarkEnd w:id="108"/>
      <w:r>
        <w:t xml:space="preserve">Kata 7: Nimm dir Zeit beim Schreiben</w:t>
      </w:r>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 “Architects Handwriting”,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09" w:name="kata-8-einkaufszettel"/>
      <w:bookmarkEnd w:id="109"/>
      <w:r>
        <w:t xml:space="preserve">Kata 8: Einkaufszettel</w:t>
      </w:r>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10" w:name="kata-9-bildersammlung"/>
      <w:bookmarkEnd w:id="110"/>
      <w:r>
        <w:t xml:space="preserve">Kata 9: Bildersammlung</w:t>
      </w:r>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11">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12">
        <w:r>
          <w:rPr>
            <w:rStyle w:val="Hyperlink"/>
          </w:rPr>
          <w:t xml:space="preserve">How to expand your visual language - Build up from basic icons to more complex representations of ideas.</w:t>
        </w:r>
      </w:hyperlink>
      <w:r>
        <w:t xml:space="preserve">John Atkinson -</w:t>
      </w:r>
      <w:r>
        <w:t xml:space="preserve"> </w:t>
      </w:r>
      <w:hyperlink r:id="rId113">
        <w:r>
          <w:rPr>
            <w:rStyle w:val="Hyperlink"/>
          </w:rPr>
          <w:t xml:space="preserve">Cartoons for Sketchnotes</w:t>
        </w:r>
      </w:hyperlink>
    </w:p>
    <w:p>
      <w:pPr>
        <w:pStyle w:val="Heading2"/>
      </w:pPr>
      <w:bookmarkStart w:id="114" w:name="kata-10-was-bedeuten-farben-für-dich"/>
      <w:bookmarkEnd w:id="114"/>
      <w:r>
        <w:t xml:space="preserve">Kata 10: Was bedeuten Farben für dich?</w:t>
      </w:r>
    </w:p>
    <w:p>
      <w:pPr>
        <w:pStyle w:val="FirstParagraph"/>
      </w:pPr>
      <w:r>
        <w:t xml:space="preserve">Farben transportieren Emotionen direkter als jedes Layout.</w:t>
      </w:r>
      <w:r>
        <w:t xml:space="preserve"> </w:t>
      </w:r>
      <w:r>
        <w:t xml:space="preserve">Beantworte die folgenden Fragen für dich.</w:t>
      </w:r>
    </w:p>
    <w:p>
      <w:pPr>
        <w:pStyle w:val="Compact"/>
        <w:numPr>
          <w:numId w:val="1021"/>
          <w:ilvl w:val="0"/>
        </w:numPr>
      </w:pPr>
      <w:r>
        <w:t xml:space="preserve">Welche Farben magst du?</w:t>
      </w:r>
    </w:p>
    <w:p>
      <w:pPr>
        <w:pStyle w:val="Compact"/>
        <w:numPr>
          <w:numId w:val="1021"/>
          <w:ilvl w:val="0"/>
        </w:numPr>
      </w:pPr>
      <w:r>
        <w:t xml:space="preserve">Welche Farben benutzt du für deine Sketchnotes?</w:t>
      </w:r>
    </w:p>
    <w:p>
      <w:pPr>
        <w:pStyle w:val="Compact"/>
        <w:numPr>
          <w:numId w:val="1021"/>
          <w:ilvl w:val="0"/>
        </w:numPr>
      </w:pPr>
      <w:r>
        <w:t xml:space="preserve">Benutzt du die Farben konsistent?</w:t>
      </w:r>
    </w:p>
    <w:p>
      <w:pPr>
        <w:pStyle w:val="Compact"/>
        <w:numPr>
          <w:numId w:val="1021"/>
          <w:ilvl w:val="0"/>
        </w:numPr>
      </w:pPr>
      <w:r>
        <w:t xml:space="preserve">Welche Funktionen erfüllen Farben für dich?</w:t>
      </w:r>
    </w:p>
    <w:p>
      <w:pPr>
        <w:pStyle w:val="Compact"/>
        <w:numPr>
          <w:numId w:val="1021"/>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15">
        <w:r>
          <w:rPr>
            <w:rStyle w:val="Hyperlink"/>
          </w:rPr>
          <w:t xml:space="preserve">The color spectrum</w:t>
        </w:r>
      </w:hyperlink>
    </w:p>
    <w:p>
      <w:pPr>
        <w:pStyle w:val="FigureWithCaption"/>
      </w:pPr>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16"/>
                    <a:stretch>
                      <a:fillRect/>
                    </a:stretch>
                  </pic:blipFill>
                  <pic:spPr bwMode="auto">
                    <a:xfrm>
                      <a:off x="0" y="0"/>
                      <a:ext cx="4188895" cy="2857500"/>
                    </a:xfrm>
                    <a:prstGeom prst="rect">
                      <a:avLst/>
                    </a:prstGeom>
                    <a:noFill/>
                    <a:ln w="9525">
                      <a:noFill/>
                      <a:headEnd/>
                      <a:tailEnd/>
                    </a:ln>
                  </pic:spPr>
                </pic:pic>
              </a:graphicData>
            </a:graphic>
          </wp:inline>
        </w:drawing>
      </w:r>
    </w:p>
    <w:p>
      <w:pPr>
        <w:pStyle w:val="ImageCaption"/>
      </w:pPr>
      <w:r>
        <w:t xml:space="preserve">Farbkreis by</w:t>
      </w:r>
      <w:r>
        <w:t xml:space="preserve"> </w:t>
      </w:r>
      <w:r>
        <w:t xml:space="preserve">@DenkFlowRR</w:t>
      </w:r>
      <w:r>
        <w:t xml:space="preserve"> </w:t>
      </w:r>
      <w:r>
        <w:t xml:space="preserve">CC-BY</w:t>
      </w:r>
    </w:p>
    <w:p>
      <w:pPr>
        <w:pStyle w:val="Heading2"/>
      </w:pPr>
      <w:bookmarkStart w:id="117" w:name="kata-11-niegenugstifte"/>
      <w:bookmarkEnd w:id="117"/>
      <w:r>
        <w:t xml:space="preserve">Kata 11: #NieGenugStifte</w:t>
      </w:r>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2"/>
          <w:ilvl w:val="0"/>
        </w:numPr>
      </w:pPr>
      <w:r>
        <w:t xml:space="preserve">Wo und wie setzt ihr Schatten?</w:t>
      </w:r>
    </w:p>
    <w:p>
      <w:pPr>
        <w:pStyle w:val="Compact"/>
        <w:numPr>
          <w:numId w:val="1022"/>
          <w:ilvl w:val="0"/>
        </w:numPr>
      </w:pPr>
      <w:r>
        <w:t xml:space="preserve">Wie kann Farbe Bedeutung transportieren?</w:t>
      </w:r>
    </w:p>
    <w:p>
      <w:pPr>
        <w:pStyle w:val="Heading2"/>
      </w:pPr>
      <w:bookmarkStart w:id="118" w:name="kata-12-1-sketchnote-5-farben"/>
      <w:bookmarkEnd w:id="118"/>
      <w:r>
        <w:t xml:space="preserve">Kata 12: 1 Sketchnote 5 Farben</w:t>
      </w:r>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3"/>
          <w:ilvl w:val="0"/>
        </w:numPr>
      </w:pPr>
      <w:r>
        <w:t xml:space="preserve">wie immer</w:t>
      </w:r>
    </w:p>
    <w:p>
      <w:pPr>
        <w:pStyle w:val="Compact"/>
        <w:numPr>
          <w:numId w:val="1023"/>
          <w:ilvl w:val="0"/>
        </w:numPr>
      </w:pPr>
      <w:r>
        <w:t xml:space="preserve">totales Gegenteil vom typischen Stil</w:t>
      </w:r>
    </w:p>
    <w:p>
      <w:pPr>
        <w:pStyle w:val="Compact"/>
        <w:numPr>
          <w:numId w:val="1023"/>
          <w:ilvl w:val="0"/>
        </w:numPr>
      </w:pPr>
      <w:r>
        <w:t xml:space="preserve">nach einer Emotion</w:t>
      </w:r>
      <w:r>
        <w:br w:type="textWrapping"/>
      </w:r>
    </w:p>
    <w:p>
      <w:pPr>
        <w:pStyle w:val="Compact"/>
        <w:numPr>
          <w:numId w:val="1023"/>
          <w:ilvl w:val="0"/>
        </w:numPr>
      </w:pPr>
      <w:r>
        <w:t xml:space="preserve">extrem viel Farbe</w:t>
      </w:r>
    </w:p>
    <w:p>
      <w:pPr>
        <w:pStyle w:val="Compact"/>
        <w:numPr>
          <w:numId w:val="1023"/>
          <w:ilvl w:val="0"/>
        </w:numPr>
      </w:pPr>
      <w:r>
        <w:t xml:space="preserve">Farbe nur für ein! Highlight</w:t>
      </w:r>
    </w:p>
    <w:p>
      <w:pPr>
        <w:pStyle w:val="Compact"/>
        <w:numPr>
          <w:numId w:val="1023"/>
          <w:ilvl w:val="0"/>
        </w:numPr>
      </w:pPr>
      <w:r>
        <w:t xml:space="preserve">Farbe als Hierachisierungs-Hilfsmittel</w:t>
      </w:r>
    </w:p>
    <w:p>
      <w:pPr>
        <w:pStyle w:val="Heading2"/>
      </w:pPr>
      <w:bookmarkStart w:id="119" w:name="kata-13-layouts-für-sketchnotes"/>
      <w:bookmarkEnd w:id="119"/>
      <w:r>
        <w:t xml:space="preserve">Kata 13: Layouts für Sketchnotes</w:t>
      </w:r>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FigureWithCaption"/>
      </w:pPr>
      <w:r>
        <w:t xml:space="preserve">Layout Inspiration by</w:t>
      </w:r>
      <w:r>
        <w:t xml:space="preserve"> </w:t>
      </w:r>
      <w:r>
        <w:t xml:space="preserve">@DenkFlowRR</w:t>
      </w:r>
      <w:r>
        <w:t xml:space="preserve"> </w:t>
      </w:r>
      <w:r>
        <w:t xml:space="preserve">CC-BY</w:t>
      </w:r>
    </w:p>
    <w:p>
      <w:pPr>
        <w:pStyle w:val="ImageCaption"/>
      </w:pPr>
      <w:r>
        <w:t xml:space="preserve">Layout Inspiration by</w:t>
      </w:r>
      <w:r>
        <w:t xml:space="preserve"> </w:t>
      </w:r>
      <w:r>
        <w:t xml:space="preserve">@DenkFlowRR</w:t>
      </w:r>
      <w:r>
        <w:t xml:space="preserve"> </w:t>
      </w:r>
      <w:r>
        <w:t xml:space="preserve">CC-BY</w:t>
      </w:r>
    </w:p>
    <w:p>
      <w:pPr>
        <w:pStyle w:val="Heading2"/>
      </w:pPr>
      <w:bookmarkStart w:id="120" w:name="kata-14-videosketching"/>
      <w:bookmarkEnd w:id="120"/>
      <w:r>
        <w:t xml:space="preserve">Kata 14: Videosketching</w:t>
      </w:r>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4"/>
          <w:ilvl w:val="0"/>
        </w:numPr>
      </w:pPr>
      <w:r>
        <w:t xml:space="preserve">Welches Layout habt ihr warum gewählt?</w:t>
      </w:r>
    </w:p>
    <w:p>
      <w:pPr>
        <w:pStyle w:val="Compact"/>
        <w:numPr>
          <w:numId w:val="1024"/>
          <w:ilvl w:val="0"/>
        </w:numPr>
      </w:pPr>
      <w:r>
        <w:t xml:space="preserve">Konntet ihr das Layout wie geplant umsetzen?</w:t>
      </w:r>
    </w:p>
    <w:p>
      <w:pPr>
        <w:pStyle w:val="Compact"/>
        <w:numPr>
          <w:numId w:val="1024"/>
          <w:ilvl w:val="0"/>
        </w:numPr>
      </w:pPr>
      <w:r>
        <w:t xml:space="preserve">Entspricht das Ergebnis eurem Plan?</w:t>
      </w:r>
    </w:p>
    <w:p>
      <w:pPr>
        <w:pStyle w:val="Compact"/>
        <w:numPr>
          <w:numId w:val="1024"/>
          <w:ilvl w:val="0"/>
        </w:numPr>
      </w:pPr>
      <w:r>
        <w:t xml:space="preserve">Ist das Layout für die anderen nachvollziehbar?</w:t>
      </w:r>
    </w:p>
    <w:p>
      <w:pPr>
        <w:numPr>
          <w:numId w:val="1024"/>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21">
        <w:r>
          <w:rPr>
            <w:rStyle w:val="Hyperlink"/>
          </w:rPr>
          <w:t xml:space="preserve">Julian Treasure - How to speak so others want to listen</w:t>
        </w:r>
      </w:hyperlink>
    </w:p>
    <w:p>
      <w:pPr>
        <w:pStyle w:val="Heading2"/>
      </w:pPr>
      <w:bookmarkStart w:id="122" w:name="kata-15-zwischenstand-präsentieren"/>
      <w:bookmarkEnd w:id="122"/>
      <w:r>
        <w:t xml:space="preserve">Kata 15: Zwischenstand präsentieren</w:t>
      </w:r>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23" w:name="kata-16-videosketching-did-you-get-it"/>
      <w:bookmarkEnd w:id="123"/>
      <w:r>
        <w:t xml:space="preserve">Kata 16: Videosketching: Did you get it?</w:t>
      </w:r>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24" w:name="kata-17-feedback-zum-inhalt"/>
      <w:bookmarkEnd w:id="124"/>
      <w:r>
        <w:t xml:space="preserve">Kata 17: Feedback zum Inhalt</w:t>
      </w:r>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25" w:name="kata-18-top5-ressourcen"/>
      <w:bookmarkEnd w:id="125"/>
      <w:r>
        <w:t xml:space="preserve">Kata 18: Top5 Ressourcen</w:t>
      </w:r>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26" w:name="kata-19-soulshineselfie"/>
      <w:bookmarkEnd w:id="126"/>
      <w:r>
        <w:t xml:space="preserve">Kata 19: SoulshineSelfie</w:t>
      </w:r>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 "Sonne" und ordne deine "Glücklichmacher" darum herum an. Versieh jeden von ihnen mit einer Über-/Unterschrift oder einem kurzen Text. Damit profitierst von den "Dual-Encoding Theory" und verankerst sie tiefer in deinem Gedächtnis.</w:t>
      </w:r>
    </w:p>
    <w:p>
      <w:pPr>
        <w:pStyle w:val="BodyText"/>
      </w:pPr>
      <w:r>
        <w:t xml:space="preserve">Schau dir zur Inspiration die</w:t>
      </w:r>
      <w:r>
        <w:t xml:space="preserve"> </w:t>
      </w:r>
      <w:hyperlink r:id="rId127">
        <w:r>
          <w:rPr>
            <w:rStyle w:val="Hyperlink"/>
          </w:rPr>
          <w:t xml:space="preserve">#SoulshineSelfie Posts</w:t>
        </w:r>
      </w:hyperlink>
      <w:r>
        <w:t xml:space="preserve"> </w:t>
      </w:r>
      <w:r>
        <w:t xml:space="preserve">auf Instagram oder die</w:t>
      </w:r>
      <w:r>
        <w:t xml:space="preserve"> </w:t>
      </w:r>
      <w:hyperlink r:id="rId128">
        <w:r>
          <w:rPr>
            <w:rStyle w:val="Hyperlink"/>
          </w:rPr>
          <w:t xml:space="preserve">Geschichte dazu</w:t>
        </w:r>
      </w:hyperlink>
      <w:r>
        <w:t xml:space="preserve"> </w:t>
      </w:r>
      <w:r>
        <w:t xml:space="preserve">an.</w:t>
      </w:r>
    </w:p>
    <w:p>
      <w:pPr>
        <w:pStyle w:val="Heading2"/>
      </w:pPr>
      <w:bookmarkStart w:id="129" w:name="kata-20-reflexions---sketchnote-teil1-struktur-gedanken"/>
      <w:bookmarkEnd w:id="129"/>
      <w:r>
        <w:t xml:space="preserve">Kata 20: Reflexions - Sketchnote (Teil1) “Struktur-Gedanken”</w:t>
      </w:r>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30" w:name="kata-21-reflexions-sketchnote-teil-2-der-strukturierte-pfad"/>
      <w:bookmarkEnd w:id="130"/>
      <w:r>
        <w:t xml:space="preserve">Kata 21: Reflexions-Sketchnote (Teil 2) “Der strukturierte Pfad”</w:t>
      </w:r>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31" w:name="kata-22-montagsmaler"/>
      <w:bookmarkEnd w:id="131"/>
      <w:r>
        <w:t xml:space="preserve">Kata 22: Montagsmaler</w:t>
      </w:r>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32">
        <w:r>
          <w:rPr>
            <w:rStyle w:val="Hyperlink"/>
          </w:rPr>
          <w:t xml:space="preserve">https://www.palabrasaleatorias.com/zufallige-worter.php</w:t>
        </w:r>
      </w:hyperlink>
    </w:p>
    <w:p>
      <w:pPr>
        <w:pStyle w:val="BodyText"/>
      </w:pPr>
      <w:r>
        <w:t xml:space="preserve">auch in englischer Sprache erhältlich:</w:t>
      </w:r>
    </w:p>
    <w:p>
      <w:pPr>
        <w:pStyle w:val="BodyText"/>
      </w:pPr>
      <w:hyperlink r:id="rId133">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34" w:name="kata-23-miss-zeig-deinen-erfolg"/>
      <w:bookmarkEnd w:id="134"/>
      <w:r>
        <w:t xml:space="preserve">Kata 23: Miss &amp; zeig deinen Erfolg</w:t>
      </w:r>
    </w:p>
    <w:p>
      <w:pPr>
        <w:pStyle w:val="FirstParagraph"/>
      </w:pPr>
      <w:r>
        <w:t xml:space="preserve">Vorlage im Anhang: Spinnennetz und OKR Tracking Grafik</w:t>
      </w:r>
    </w:p>
    <w:p>
      <w:pPr>
        <w:pStyle w:val="Heading1"/>
      </w:pPr>
      <w:bookmarkStart w:id="135" w:name="warm-ups"/>
      <w:bookmarkEnd w:id="135"/>
      <w:r>
        <w:rPr>
          <w:b/>
        </w:rPr>
        <w:t xml:space="preserve">Warm-Ups</w:t>
      </w:r>
    </w:p>
    <w:p>
      <w:pPr>
        <w:pStyle w:val="Heading2"/>
      </w:pPr>
      <w:bookmarkStart w:id="136" w:name="kringel-vögel-woche-0"/>
      <w:bookmarkEnd w:id="136"/>
      <w:r>
        <w:t xml:space="preserve">Kringel-Vögel (Woche 0)</w:t>
      </w:r>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BodyText"/>
      </w:pPr>
      <w:r>
        <w:t xml:space="preserve">Video</w:t>
      </w:r>
      <w:r>
        <w:t xml:space="preserve"> </w:t>
      </w:r>
      <w:hyperlink r:id="rId137">
        <w:r>
          <w:rPr>
            <w:rStyle w:val="Hyperlink"/>
          </w:rPr>
          <w:t xml:space="preserve">Dave Gray - Squiggle birds</w:t>
        </w:r>
      </w:hyperlink>
      <w:r>
        <w:t xml:space="preserve">Video</w:t>
      </w:r>
      <w:r>
        <w:t xml:space="preserve"> </w:t>
      </w:r>
      <w:hyperlink r:id="rId138">
        <w:r>
          <w:rPr>
            <w:rStyle w:val="Hyperlink"/>
          </w:rPr>
          <w:t xml:space="preserve">Hirameki - draw what you see</w:t>
        </w:r>
      </w:hyperlink>
    </w:p>
    <w:p>
      <w:pPr>
        <w:pStyle w:val="Heading2"/>
      </w:pPr>
      <w:bookmarkStart w:id="139" w:name="ziele-woche-1"/>
      <w:bookmarkEnd w:id="139"/>
      <w:r>
        <w:t xml:space="preserve">Ziele (Woche 1)</w:t>
      </w:r>
    </w:p>
    <w:p>
      <w:pPr>
        <w:pStyle w:val="FirstParagraph"/>
      </w:pPr>
      <w:r>
        <w:t xml:space="preserve">Wie visualisiert ihr Ziele? Zeichnet Icons und vergleicht sie miteinander Wie visualisiert ihr, dass die Ziele erreicht wurden?</w:t>
      </w:r>
    </w:p>
    <w:p>
      <w:pPr>
        <w:pStyle w:val="Heading2"/>
      </w:pPr>
      <w:bookmarkStart w:id="140" w:name="ganz-groß-und-ganz-klein-woche-2"/>
      <w:bookmarkEnd w:id="140"/>
      <w:r>
        <w:t xml:space="preserve">Ganz groß und ganz klein (Woche 2)</w:t>
      </w:r>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41" w:name="icons-woche-3"/>
      <w:bookmarkEnd w:id="141"/>
      <w:r>
        <w:t xml:space="preserve">Icons (Woche 3)</w:t>
      </w:r>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42" w:name="weniger-details-bitte-woche-4"/>
      <w:bookmarkEnd w:id="142"/>
      <w:r>
        <w:t xml:space="preserve">Weniger Details bitte (Woche 4)</w:t>
      </w:r>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43" w:name="container-woche-5"/>
      <w:bookmarkEnd w:id="143"/>
      <w:r>
        <w:t xml:space="preserve">Container (Woche 5)</w:t>
      </w:r>
    </w:p>
    <w:p>
      <w:pPr>
        <w:pStyle w:val="FirstParagraph"/>
      </w:pPr>
      <w:r>
        <w:t xml:space="preserve">Zeichnet verschiedene Container und besprecht, wofür sie sich eignen. (Eine Wolke steht zum Beispiel eher für eine Idee als für ein Ergebnis/Beschluss.)</w:t>
      </w:r>
    </w:p>
    <w:p>
      <w:pPr>
        <w:pStyle w:val="Heading2"/>
      </w:pPr>
      <w:bookmarkStart w:id="144" w:name="warm-up-woche-6"/>
      <w:bookmarkEnd w:id="144"/>
      <w:r>
        <w:t xml:space="preserve">Warm Up (Woche 6)</w:t>
      </w:r>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45" w:name="draw-toast-woche-7"/>
      <w:bookmarkEnd w:id="145"/>
      <w:r>
        <w:t xml:space="preserve">Draw Toast (Woche 7)</w:t>
      </w:r>
    </w:p>
    <w:p>
      <w:pPr>
        <w:pStyle w:val="FirstParagraph"/>
      </w:pPr>
      <w:r>
        <w:t xml:space="preserve">Die Übung "</w:t>
      </w:r>
      <w:hyperlink r:id="rId146">
        <w:r>
          <w:rPr>
            <w:rStyle w:val="Hyperlink"/>
          </w:rPr>
          <w:t xml:space="preserve">Draw Toast</w:t>
        </w:r>
      </w:hyperlink>
      <w:r>
        <w:t xml:space="preserve">" stammt von Tom Wujec, der sie als "Einführung in das Systemische Denken und Abgefahrenes Problem-Lösen" bezeichnet. Hier benutzt ihr sie als Warm Up für das heutige Weekly, deswegen ist sie etwas verkürzt. Der Ablauf ist einfach:</w:t>
      </w:r>
    </w:p>
    <w:p>
      <w:pPr>
        <w:numPr>
          <w:numId w:val="1025"/>
          <w:ilvl w:val="0"/>
        </w:numPr>
      </w:pPr>
      <w:r>
        <w:t xml:space="preserve">Legt euch Stift und Papier (digital geht natürlich auch) bereit.</w:t>
      </w:r>
    </w:p>
    <w:p>
      <w:pPr>
        <w:numPr>
          <w:numId w:val="1025"/>
          <w:ilvl w:val="0"/>
        </w:numPr>
      </w:pPr>
      <w:r>
        <w:t xml:space="preserve">Zeichnet ein Bild davon, wie man Toast macht - in 3 Minuten!</w:t>
      </w:r>
    </w:p>
    <w:p>
      <w:pPr>
        <w:pStyle w:val="Compact"/>
        <w:numPr>
          <w:numId w:val="1025"/>
          <w:ilvl w:val="0"/>
        </w:numPr>
      </w:pPr>
      <w:r>
        <w:t xml:space="preserve">Zeigt euch gegenseitig eure Ergbnisse, vielleicht stellt ihr euch folgende Fragen:</w:t>
      </w:r>
    </w:p>
    <w:p>
      <w:pPr>
        <w:pStyle w:val="Compact"/>
        <w:numPr>
          <w:numId w:val="1026"/>
          <w:ilvl w:val="1"/>
        </w:numPr>
      </w:pPr>
      <w:r>
        <w:t xml:space="preserve">Welches Bild/welche Sketchnote ist simpel, welche komplex?</w:t>
      </w:r>
    </w:p>
    <w:p>
      <w:pPr>
        <w:pStyle w:val="Compact"/>
        <w:numPr>
          <w:numId w:val="1026"/>
          <w:ilvl w:val="1"/>
        </w:numPr>
      </w:pPr>
      <w:r>
        <w:t xml:space="preserve">Wo seht ihr Personen, wo nicht?</w:t>
      </w:r>
    </w:p>
    <w:p>
      <w:pPr>
        <w:pStyle w:val="Compact"/>
        <w:numPr>
          <w:numId w:val="1026"/>
          <w:ilvl w:val="1"/>
        </w:numPr>
      </w:pPr>
      <w:r>
        <w:t xml:space="preserve">Welche Gemeinsamkeiten und Unterschiede entdeckt ihr?</w:t>
      </w:r>
    </w:p>
    <w:p>
      <w:pPr>
        <w:pStyle w:val="FirstParagraph"/>
      </w:pPr>
      <w:r>
        <w:t xml:space="preserve">Wenn euch "Draw Toast" 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47" w:name="ablauf-woche-8"/>
      <w:bookmarkEnd w:id="147"/>
      <w:r>
        <w:t xml:space="preserve">Ablauf (Woche 8)</w:t>
      </w:r>
    </w:p>
    <w:p>
      <w:pPr>
        <w:pStyle w:val="FirstParagraph"/>
      </w:pPr>
      <w:r>
        <w:t xml:space="preserve">Sketcht den Ablauf der Morgenroutine vom aktuellen Morgen (bis zum Verlassen des Hauses) oder vom Weg zur Arbeit.</w:t>
      </w:r>
    </w:p>
    <w:p>
      <w:pPr>
        <w:pStyle w:val="Heading2"/>
      </w:pPr>
      <w:bookmarkStart w:id="148" w:name="visuelle-kommunikation-macht-den-unterschied-woche-9"/>
      <w:bookmarkEnd w:id="148"/>
      <w:r>
        <w:t xml:space="preserve">Visuelle Kommunikation macht den Unterschied (Woche 9)</w:t>
      </w:r>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49" w:name="figuren-in-aktion-woche-10"/>
      <w:bookmarkEnd w:id="149"/>
      <w:r>
        <w:t xml:space="preserve">Figuren in Aktion (Woche 10)</w:t>
      </w:r>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50" w:name="emotionen-woche-11"/>
      <w:bookmarkEnd w:id="150"/>
      <w:r>
        <w:t xml:space="preserve">Emotionen (Woche 11)</w:t>
      </w:r>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51" w:name="besondere-merkmale-woche-12"/>
      <w:bookmarkEnd w:id="151"/>
      <w:r>
        <w:t xml:space="preserve">Besondere Merkmale (Woche 12)</w:t>
      </w:r>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52" w:name="weitere-warm-ups-zur-auswahl"/>
      <w:bookmarkEnd w:id="152"/>
      <w:r>
        <w:t xml:space="preserve">Weitere Warm-Ups zur Auswahl</w:t>
      </w:r>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 “Inspire me”,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53" w:name="ressourcen"/>
      <w:bookmarkEnd w:id="153"/>
      <w:r>
        <w:rPr>
          <w:b/>
        </w:rPr>
        <w:t xml:space="preserve">Ressourcen</w:t>
      </w:r>
    </w:p>
    <w:p>
      <w:pPr>
        <w:pStyle w:val="Heading2"/>
      </w:pPr>
      <w:bookmarkStart w:id="154" w:name="videos"/>
      <w:bookmarkEnd w:id="154"/>
      <w:r>
        <w:t xml:space="preserve">Videos</w:t>
      </w:r>
    </w:p>
    <w:p>
      <w:pPr>
        <w:pStyle w:val="FirstParagraph"/>
      </w:pPr>
      <w:r>
        <w:rPr>
          <w:b/>
        </w:rPr>
        <w:t xml:space="preserve">Sunni Brown -</w:t>
      </w:r>
      <w:r>
        <w:rPr>
          <w:b/>
        </w:rPr>
        <w:t xml:space="preserve"> </w:t>
      </w:r>
      <w:hyperlink r:id="rId155">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56">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57">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58">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59">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60">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61">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62">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63">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64">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65">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66">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67">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168" w:name="bücher"/>
      <w:bookmarkEnd w:id="168"/>
      <w:r>
        <w:t xml:space="preserve">Bücher</w:t>
      </w:r>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t xml:space="preserve">Unlock the power to think differently</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69" w:name="übungsgruppen"/>
      <w:bookmarkEnd w:id="169"/>
      <w:r>
        <w:t xml:space="preserve">Übungsgruppen</w:t>
      </w:r>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70" w:name="inspirierende-menschen-newsletter-social-media-accounts"/>
      <w:bookmarkEnd w:id="170"/>
      <w:r>
        <w:rPr>
          <w:b/>
        </w:rPr>
        <w:t xml:space="preserve">Inspirierende Menschen / Newsletter / Social Media Accounts</w:t>
      </w:r>
    </w:p>
    <w:p>
      <w:pPr>
        <w:pStyle w:val="FirstParagraph"/>
      </w:pPr>
      <w:r>
        <w:t xml:space="preserve">Malte von Tiesenhausen -</w:t>
      </w:r>
      <w:r>
        <w:t xml:space="preserve"> </w:t>
      </w:r>
      <w:hyperlink r:id="rId171">
        <w:r>
          <w:rPr>
            <w:rStyle w:val="Hyperlink"/>
          </w:rPr>
          <w:t xml:space="preserve">Instagram</w:t>
        </w:r>
      </w:hyperlink>
    </w:p>
    <w:p>
      <w:pPr>
        <w:pStyle w:val="BodyText"/>
      </w:pPr>
      <w:r>
        <w:t xml:space="preserve">Eva-Lotta Lamm -</w:t>
      </w:r>
      <w:r>
        <w:t xml:space="preserve"> </w:t>
      </w:r>
      <w:hyperlink r:id="rId172">
        <w:r>
          <w:rPr>
            <w:rStyle w:val="Hyperlink"/>
          </w:rPr>
          <w:t xml:space="preserve">Newsletter</w:t>
        </w:r>
      </w:hyperlink>
      <w:r>
        <w:t xml:space="preserve">,</w:t>
      </w:r>
      <w:r>
        <w:t xml:space="preserve"> </w:t>
      </w:r>
      <w:hyperlink r:id="rId173">
        <w:r>
          <w:rPr>
            <w:rStyle w:val="Hyperlink"/>
          </w:rPr>
          <w:t xml:space="preserve">Instagram</w:t>
        </w:r>
      </w:hyperlink>
    </w:p>
    <w:p>
      <w:pPr>
        <w:pStyle w:val="BodyText"/>
      </w:pPr>
      <w:r>
        <w:t xml:space="preserve">Tanja Wehr -</w:t>
      </w:r>
      <w:r>
        <w:t xml:space="preserve"> </w:t>
      </w:r>
      <w:hyperlink r:id="rId174">
        <w:r>
          <w:rPr>
            <w:rStyle w:val="Hyperlink"/>
          </w:rPr>
          <w:t xml:space="preserve">Instagram</w:t>
        </w:r>
      </w:hyperlink>
    </w:p>
    <w:p>
      <w:pPr>
        <w:pStyle w:val="BodyText"/>
      </w:pPr>
      <w:r>
        <w:t xml:space="preserve">Katja Reiter -</w:t>
      </w:r>
      <w:r>
        <w:t xml:space="preserve"> </w:t>
      </w:r>
      <w:hyperlink r:id="rId175">
        <w:r>
          <w:rPr>
            <w:rStyle w:val="Hyperlink"/>
          </w:rPr>
          <w:t xml:space="preserve">Instagram</w:t>
        </w:r>
      </w:hyperlink>
    </w:p>
    <w:p>
      <w:pPr>
        <w:pStyle w:val="BodyText"/>
      </w:pPr>
      <w:r>
        <w:t xml:space="preserve">Austin Kleon - (</w:t>
      </w:r>
      <w:hyperlink r:id="rId176">
        <w:r>
          <w:rPr>
            <w:rStyle w:val="Hyperlink"/>
          </w:rPr>
          <w:t xml:space="preserve">Newsletter</w:t>
        </w:r>
      </w:hyperlink>
      <w:r>
        <w:t xml:space="preserve">)</w:t>
      </w:r>
    </w:p>
    <w:p>
      <w:pPr>
        <w:pStyle w:val="BodyText"/>
      </w:pPr>
      <w:r>
        <w:t xml:space="preserve">Djangonaut</w:t>
      </w:r>
      <w:r>
        <w:t xml:space="preserve"> </w:t>
      </w:r>
      <w:hyperlink r:id="rId177">
        <w:r>
          <w:rPr>
            <w:rStyle w:val="Hyperlink"/>
          </w:rPr>
          <w:t xml:space="preserve">Instagram</w:t>
        </w:r>
      </w:hyperlink>
      <w:r>
        <w:t xml:space="preserve"> </w:t>
      </w:r>
      <w:r>
        <w:t xml:space="preserve">- Instagram Live Talk / Mo - Fr um 9:30 Uhr (coffee talk mit Pavo und Rob) Instagram</w:t>
      </w:r>
      <w:r>
        <w:t xml:space="preserve"> </w:t>
      </w:r>
      <w:hyperlink r:id="rId178">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79">
        <w:r>
          <w:rPr>
            <w:rStyle w:val="Hyperlink"/>
          </w:rPr>
          <w:t xml:space="preserve">Twitter</w:t>
        </w:r>
      </w:hyperlink>
    </w:p>
    <w:p>
      <w:pPr>
        <w:pStyle w:val="BodyText"/>
      </w:pPr>
      <w:r>
        <w:t xml:space="preserve">Marcel van Hove -</w:t>
      </w:r>
      <w:r>
        <w:t xml:space="preserve"> </w:t>
      </w:r>
      <w:hyperlink r:id="rId180">
        <w:r>
          <w:rPr>
            <w:rStyle w:val="Hyperlink"/>
          </w:rPr>
          <w:t xml:space="preserve">Twitter</w:t>
        </w:r>
      </w:hyperlink>
    </w:p>
    <w:p>
      <w:pPr>
        <w:pStyle w:val="BodyText"/>
      </w:pPr>
      <w:r>
        <w:t xml:space="preserve">Linda Saukka-Rauta -</w:t>
      </w:r>
      <w:r>
        <w:t xml:space="preserve"> </w:t>
      </w:r>
      <w:hyperlink r:id="rId181">
        <w:r>
          <w:rPr>
            <w:rStyle w:val="Hyperlink"/>
          </w:rPr>
          <w:t xml:space="preserve">Twitter</w:t>
        </w:r>
      </w:hyperlink>
    </w:p>
    <w:p>
      <w:pPr>
        <w:pStyle w:val="BodyText"/>
      </w:pPr>
      <w:r>
        <w:t xml:space="preserve">Sunni Brown -</w:t>
      </w:r>
      <w:r>
        <w:t xml:space="preserve"> </w:t>
      </w:r>
      <w:hyperlink r:id="rId182">
        <w:r>
          <w:rPr>
            <w:rStyle w:val="Hyperlink"/>
          </w:rPr>
          <w:t xml:space="preserve">Twitter</w:t>
        </w:r>
      </w:hyperlink>
    </w:p>
    <w:p>
      <w:pPr>
        <w:pStyle w:val="BodyText"/>
      </w:pPr>
      <w:r>
        <w:t xml:space="preserve">Sandra Martin -</w:t>
      </w:r>
      <w:r>
        <w:t xml:space="preserve"> </w:t>
      </w:r>
      <w:hyperlink r:id="rId183">
        <w:r>
          <w:rPr>
            <w:rStyle w:val="Hyperlink"/>
          </w:rPr>
          <w:t xml:space="preserve">Twitter</w:t>
        </w:r>
      </w:hyperlink>
    </w:p>
    <w:p>
      <w:pPr>
        <w:pStyle w:val="BodyText"/>
      </w:pPr>
      <w:r>
        <w:t xml:space="preserve">Ania Staskiewicz -</w:t>
      </w:r>
      <w:r>
        <w:t xml:space="preserve"> </w:t>
      </w:r>
      <w:hyperlink r:id="rId184">
        <w:r>
          <w:rPr>
            <w:rStyle w:val="Hyperlink"/>
          </w:rPr>
          <w:t xml:space="preserve">Twitter</w:t>
        </w:r>
      </w:hyperlink>
    </w:p>
    <w:p>
      <w:pPr>
        <w:pStyle w:val="BodyText"/>
      </w:pPr>
      <w:r>
        <w:t xml:space="preserve">Der kleine Wahnsinn -</w:t>
      </w:r>
      <w:r>
        <w:t xml:space="preserve"> </w:t>
      </w:r>
      <w:hyperlink r:id="rId185">
        <w:r>
          <w:rPr>
            <w:rStyle w:val="Hyperlink"/>
          </w:rPr>
          <w:t xml:space="preserve">Twitter</w:t>
        </w:r>
      </w:hyperlink>
    </w:p>
    <w:p>
      <w:pPr>
        <w:pStyle w:val="BodyText"/>
      </w:pPr>
      <w:r>
        <w:t xml:space="preserve">Karen Forkish -</w:t>
      </w:r>
      <w:r>
        <w:t xml:space="preserve"> </w:t>
      </w:r>
      <w:hyperlink r:id="rId186">
        <w:r>
          <w:rPr>
            <w:rStyle w:val="Hyperlink"/>
          </w:rPr>
          <w:t xml:space="preserve">Twitter</w:t>
        </w:r>
      </w:hyperlink>
    </w:p>
    <w:p>
      <w:pPr>
        <w:pStyle w:val="BodyText"/>
      </w:pPr>
      <w:r>
        <w:t xml:space="preserve">Ben Crothers -</w:t>
      </w:r>
      <w:r>
        <w:t xml:space="preserve"> </w:t>
      </w:r>
      <w:hyperlink r:id="rId187">
        <w:r>
          <w:rPr>
            <w:rStyle w:val="Hyperlink"/>
          </w:rPr>
          <w:t xml:space="preserve">Twitter</w:t>
        </w:r>
      </w:hyperlink>
    </w:p>
    <w:p>
      <w:pPr>
        <w:pStyle w:val="BodyText"/>
      </w:pPr>
      <w:r>
        <w:t xml:space="preserve">Holger Nils Pohl -</w:t>
      </w:r>
      <w:r>
        <w:t xml:space="preserve"> </w:t>
      </w:r>
      <w:hyperlink r:id="rId188">
        <w:r>
          <w:rPr>
            <w:rStyle w:val="Hyperlink"/>
          </w:rPr>
          <w:t xml:space="preserve">Twitter</w:t>
        </w:r>
      </w:hyperlink>
    </w:p>
    <w:p>
      <w:pPr>
        <w:pStyle w:val="BodyText"/>
      </w:pPr>
      <w:r>
        <w:t xml:space="preserve">Marianne Rady -</w:t>
      </w:r>
      <w:r>
        <w:t xml:space="preserve"> </w:t>
      </w:r>
      <w:hyperlink r:id="rId189">
        <w:r>
          <w:rPr>
            <w:rStyle w:val="Hyperlink"/>
          </w:rPr>
          <w:t xml:space="preserve">Twitter</w:t>
        </w:r>
      </w:hyperlink>
    </w:p>
    <w:p>
      <w:pPr>
        <w:pStyle w:val="BodyText"/>
      </w:pPr>
      <w:r>
        <w:t xml:space="preserve">Brandy Agerbeck -</w:t>
      </w:r>
      <w:r>
        <w:t xml:space="preserve"> </w:t>
      </w:r>
      <w:hyperlink r:id="rId190">
        <w:r>
          <w:rPr>
            <w:rStyle w:val="Hyperlink"/>
          </w:rPr>
          <w:t xml:space="preserve">Twitter</w:t>
        </w:r>
      </w:hyperlink>
    </w:p>
    <w:p>
      <w:pPr>
        <w:pStyle w:val="BodyText"/>
      </w:pPr>
      <w:r>
        <w:t xml:space="preserve">Gary Lau -</w:t>
      </w:r>
      <w:r>
        <w:t xml:space="preserve"> </w:t>
      </w:r>
      <w:hyperlink r:id="rId191">
        <w:r>
          <w:rPr>
            <w:rStyle w:val="Hyperlink"/>
          </w:rPr>
          <w:t xml:space="preserve">Twitter</w:t>
        </w:r>
      </w:hyperlink>
    </w:p>
    <w:p>
      <w:pPr>
        <w:pStyle w:val="BodyText"/>
      </w:pPr>
      <w:r>
        <w:t xml:space="preserve">Dr. Makayla Miranda Lewis -</w:t>
      </w:r>
      <w:r>
        <w:t xml:space="preserve"> </w:t>
      </w:r>
      <w:hyperlink r:id="rId192">
        <w:r>
          <w:rPr>
            <w:rStyle w:val="Hyperlink"/>
          </w:rPr>
          <w:t xml:space="preserve">Twitter</w:t>
        </w:r>
      </w:hyperlink>
    </w:p>
    <w:p>
      <w:pPr>
        <w:pStyle w:val="BodyText"/>
      </w:pPr>
      <w:r>
        <w:t xml:space="preserve">Prof. Clayton -</w:t>
      </w:r>
      <w:r>
        <w:t xml:space="preserve"> </w:t>
      </w:r>
      <w:hyperlink r:id="rId193">
        <w:r>
          <w:rPr>
            <w:rStyle w:val="Hyperlink"/>
          </w:rPr>
          <w:t xml:space="preserve">Twitter</w:t>
        </w:r>
      </w:hyperlink>
    </w:p>
    <w:p>
      <w:pPr>
        <w:pStyle w:val="BodyText"/>
      </w:pPr>
      <w:r>
        <w:t xml:space="preserve">Diana Soriat -</w:t>
      </w:r>
      <w:r>
        <w:t xml:space="preserve"> </w:t>
      </w:r>
      <w:hyperlink r:id="rId194">
        <w:r>
          <w:rPr>
            <w:rStyle w:val="Hyperlink"/>
          </w:rPr>
          <w:t xml:space="preserve">Twitter</w:t>
        </w:r>
      </w:hyperlink>
    </w:p>
    <w:p>
      <w:pPr>
        <w:pStyle w:val="BodyText"/>
      </w:pPr>
      <w:r>
        <w:t xml:space="preserve">Marc Bourguignon -</w:t>
      </w:r>
      <w:r>
        <w:t xml:space="preserve"> </w:t>
      </w:r>
      <w:hyperlink r:id="rId195">
        <w:r>
          <w:rPr>
            <w:rStyle w:val="Hyperlink"/>
          </w:rPr>
          <w:t xml:space="preserve">Twitter</w:t>
        </w:r>
      </w:hyperlink>
    </w:p>
    <w:p>
      <w:pPr>
        <w:pStyle w:val="BodyText"/>
      </w:pPr>
      <w:r>
        <w:t xml:space="preserve">Doug Neill -</w:t>
      </w:r>
      <w:r>
        <w:t xml:space="preserve"> </w:t>
      </w:r>
      <w:hyperlink r:id="rId196">
        <w:r>
          <w:rPr>
            <w:rStyle w:val="Hyperlink"/>
          </w:rPr>
          <w:t xml:space="preserve">Twitter</w:t>
        </w:r>
      </w:hyperlink>
    </w:p>
    <w:p>
      <w:pPr>
        <w:pStyle w:val="BodyText"/>
      </w:pPr>
      <w:r>
        <w:t xml:space="preserve">Magalie Le Gall -</w:t>
      </w:r>
      <w:r>
        <w:t xml:space="preserve"> </w:t>
      </w:r>
      <w:hyperlink r:id="rId197">
        <w:r>
          <w:rPr>
            <w:rStyle w:val="Hyperlink"/>
          </w:rPr>
          <w:t xml:space="preserve">Twitter</w:t>
        </w:r>
      </w:hyperlink>
    </w:p>
    <w:p>
      <w:pPr>
        <w:pStyle w:val="BodyText"/>
      </w:pPr>
      <w:r>
        <w:t xml:space="preserve">Nadine Roßa -</w:t>
      </w:r>
      <w:r>
        <w:t xml:space="preserve"> </w:t>
      </w:r>
      <w:hyperlink r:id="rId198">
        <w:r>
          <w:rPr>
            <w:rStyle w:val="Hyperlink"/>
          </w:rPr>
          <w:t xml:space="preserve">Twitter</w:t>
        </w:r>
      </w:hyperlink>
    </w:p>
    <w:p>
      <w:pPr>
        <w:pStyle w:val="BodyText"/>
      </w:pPr>
      <w:r>
        <w:t xml:space="preserve">Prof. Katharina Theis Bröhl -</w:t>
      </w:r>
      <w:r>
        <w:t xml:space="preserve"> </w:t>
      </w:r>
      <w:hyperlink r:id="rId199">
        <w:r>
          <w:rPr>
            <w:rStyle w:val="Hyperlink"/>
          </w:rPr>
          <w:t xml:space="preserve">Twitter</w:t>
        </w:r>
      </w:hyperlink>
    </w:p>
    <w:p>
      <w:pPr>
        <w:pStyle w:val="BodyText"/>
      </w:pPr>
      <w:r>
        <w:t xml:space="preserve">Rob Dimeo -</w:t>
      </w:r>
      <w:r>
        <w:t xml:space="preserve"> </w:t>
      </w:r>
      <w:hyperlink r:id="rId200">
        <w:r>
          <w:rPr>
            <w:rStyle w:val="Hyperlink"/>
          </w:rPr>
          <w:t xml:space="preserve">Twitter</w:t>
        </w:r>
      </w:hyperlink>
    </w:p>
    <w:p>
      <w:pPr>
        <w:pStyle w:val="BodyText"/>
      </w:pPr>
      <w:r>
        <w:t xml:space="preserve">Mauro Tosselli -</w:t>
      </w:r>
      <w:r>
        <w:t xml:space="preserve"> </w:t>
      </w:r>
      <w:hyperlink r:id="rId201">
        <w:r>
          <w:rPr>
            <w:rStyle w:val="Hyperlink"/>
          </w:rPr>
          <w:t xml:space="preserve">Twitter</w:t>
        </w:r>
      </w:hyperlink>
    </w:p>
    <w:p>
      <w:pPr>
        <w:pStyle w:val="BodyText"/>
      </w:pPr>
      <w:r>
        <w:t xml:space="preserve">Sketchnote Army -</w:t>
      </w:r>
      <w:r>
        <w:t xml:space="preserve"> </w:t>
      </w:r>
      <w:hyperlink r:id="rId202">
        <w:r>
          <w:rPr>
            <w:rStyle w:val="Hyperlink"/>
          </w:rPr>
          <w:t xml:space="preserve">Twitter</w:t>
        </w:r>
      </w:hyperlink>
    </w:p>
    <w:p>
      <w:pPr>
        <w:pStyle w:val="BodyText"/>
      </w:pPr>
      <w:r>
        <w:t xml:space="preserve">Katharina Blum -</w:t>
      </w:r>
      <w:r>
        <w:t xml:space="preserve"> </w:t>
      </w:r>
      <w:hyperlink r:id="rId203">
        <w:r>
          <w:rPr>
            <w:rStyle w:val="Hyperlink"/>
          </w:rPr>
          <w:t xml:space="preserve">Twitter</w:t>
        </w:r>
      </w:hyperlink>
    </w:p>
    <w:p>
      <w:pPr>
        <w:pStyle w:val="BodyText"/>
      </w:pPr>
      <w:r>
        <w:rPr>
          <w:b/>
        </w:rPr>
        <w:t xml:space="preserve">Keep Calm &amp; Learn On! :-)</w:t>
      </w:r>
    </w:p>
    <w:p>
      <w:pPr>
        <w:pStyle w:val="Heading1"/>
      </w:pPr>
      <w:bookmarkStart w:id="204" w:name="stop-talking-start-doing"/>
      <w:bookmarkEnd w:id="204"/>
      <w:r>
        <w:t xml:space="preserve">Stop talking, start doing!</w:t>
      </w:r>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pStyle w:val="SourceCode"/>
      </w:pPr>
      <w:r>
        <w:rPr>
          <w:rStyle w:val="VerbatimChar"/>
        </w:rPr>
        <w:t xml:space="preserve">1. Zeit einplanen: definiere das Quartal, in dem Du mit lernOS starten möchtest. Trage Dir die Zeiten für das Weekly in den Kalender ein. Dieser regelmäßige Termin ist besonders wichtig, wenn Du lernOS in einem Circle praktizierst.</w:t>
      </w:r>
      <w:r>
        <w:br w:type="textWrapping"/>
      </w:r>
      <w:r>
        <w:rPr>
          <w:rStyle w:val="VerbatimChar"/>
        </w:rPr>
        <w:t xml:space="preserve"/>
      </w:r>
      <w:r>
        <w:br w:type="textWrapping"/>
      </w:r>
      <w:r>
        <w:rPr>
          <w:rStyle w:val="VerbatimChar"/>
        </w:rPr>
        <w:t xml:space="preserve">2. Ziele und Schlüsselergebnisse definieren: nutze Woche 0, um Deine Ziele und messbare Ergebnisse für den Sprint festzulegen. Wähle ein Ziel, das Dir wirklich, wirklich am Herzen liegt.</w:t>
      </w:r>
      <w:r>
        <w:br w:type="textWrapping"/>
      </w:r>
      <w:r>
        <w:rPr>
          <w:rStyle w:val="VerbatimChar"/>
        </w:rPr>
        <w:t xml:space="preserve"/>
      </w:r>
      <w:r>
        <w:br w:type="textWrapping"/>
      </w:r>
      <w:r>
        <w:rPr>
          <w:rStyle w:val="VerbatimChar"/>
        </w:rPr>
        <w:t xml:space="preserve">3. Einen Circle gründen: suche nach 3-4 Mitstreitern, die im selben Quartal einen Sprint starten wollen. Wenn jemand schon in einem anderen Circle war, kann er die Rolle des Circle-Moderator übernehmen.</w:t>
      </w:r>
      <w:r>
        <w:br w:type="textWrapping"/>
      </w:r>
      <w:r>
        <w:rPr>
          <w:rStyle w:val="VerbatimChar"/>
        </w:rPr>
        <w:t xml:space="preserve"/>
      </w:r>
      <w:r>
        <w:br w:type="textWrapping"/>
      </w:r>
      <w:r>
        <w:rPr>
          <w:rStyle w:val="VerbatimChar"/>
        </w:rPr>
        <w:t xml:space="preserve">4. Organisiere das Weekly: wenn Ihr Euch im Circle nicht kennt, trefft Euch in Woche 0 am besten persönlich. Nutzt soziale Netzwerke oder Messenger, um zwischen den Treffen zu kommunizieren. Nutzt Videokonferenzen, um virtuelle Treffen zu organisieren.</w:t>
      </w:r>
      <w:r>
        <w:br w:type="textWrapping"/>
      </w:r>
      <w:r>
        <w:rPr>
          <w:rStyle w:val="VerbatimChar"/>
        </w:rPr>
        <w:t xml:space="preserve"/>
      </w:r>
      <w:r>
        <w:br w:type="textWrapping"/>
      </w:r>
      <w:r>
        <w:rPr>
          <w:rStyle w:val="VerbatimChar"/>
        </w:rPr>
        <w:t xml:space="preserve">5. Plan, Do, Learn, Repeat: Nutzt das letzte Weekly in der Woche 12, um die Ergebnisse und die Zusammenarbeit im Kreis zu reflektieren. Entscheidet, ob Ihr einen weiteren Sprint gemeinsam durchlaufen wollt.</w:t>
      </w:r>
    </w:p>
    <w:p>
      <w:pPr>
        <w:pStyle w:val="FirstParagraph"/>
      </w:pPr>
      <w:r>
        <w:t xml:space="preserve">Keep Calm &amp; Learn On! :-)</w:t>
      </w:r>
    </w:p>
    <w:p>
      <w:pPr>
        <w:pStyle w:val="Heading1"/>
      </w:pPr>
      <w:bookmarkStart w:id="205" w:name="änderungshistorie"/>
      <w:bookmarkEnd w:id="205"/>
      <w:r>
        <w:t xml:space="preserve">Änderungshistorie</w:t>
      </w:r>
    </w:p>
    <w:tbl>
      <w:tblPr>
        <w:tblStyle w:val="TableNormal"/>
        <w:tblW w:type="pct" w:w="4097.222222222222"/>
        <w:tblLook w:firstRow="1"/>
      </w:tblPr>
      <w:tblGrid>
        <w:gridCol w:w="1100"/>
        <w:gridCol w:w="1870"/>
        <w:gridCol w:w="2640"/>
        <w:gridCol w:w="880"/>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c72b2a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b442b7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721">
    <w:nsid w:val="4bd6b79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411">
    <w:nsid w:val="4dc6910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2" Target="media/rId62.png" /><Relationship Type="http://schemas.openxmlformats.org/officeDocument/2006/relationships/image" Id="rId54" Target="media/rId54.png" /><Relationship Type="http://schemas.openxmlformats.org/officeDocument/2006/relationships/image" Id="rId116" Target="media/rId116.png" /><Relationship Type="http://schemas.openxmlformats.org/officeDocument/2006/relationships/image" Id="rId92" Target="media/rId92.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1" Target="media/rId4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5" Target="http://nuggethead.net/2013/01/what-are-sketch-notes/" TargetMode="External" /><Relationship Type="http://schemas.openxmlformats.org/officeDocument/2006/relationships/hyperlink" Id="rId34" Target="http://rohdesign.com/" TargetMode="External" /><Relationship Type="http://schemas.openxmlformats.org/officeDocument/2006/relationships/hyperlink" Id="rId66" Target="http://www.dear-data.com/theproject" TargetMode="External" /><Relationship Type="http://schemas.openxmlformats.org/officeDocument/2006/relationships/hyperlink" Id="rId93" Target="http://www.loosetooth.com/brandyfesto/index.htm" TargetMode="External" /><Relationship Type="http://schemas.openxmlformats.org/officeDocument/2006/relationships/hyperlink" Id="rId111" Target="http://www.thenounproject.com" TargetMode="External" /><Relationship Type="http://schemas.openxmlformats.org/officeDocument/2006/relationships/hyperlink" Id="rId128" Target="http://www.vizworks.de/soulshine-kalender/" TargetMode="External" /><Relationship Type="http://schemas.openxmlformats.org/officeDocument/2006/relationships/hyperlink" Id="rId176" Target="https://austinkleon.com/newsletter/" TargetMode="External" /><Relationship Type="http://schemas.openxmlformats.org/officeDocument/2006/relationships/hyperlink" Id="rId30" Target="https://cogneon.github.io/lernos-core/" TargetMode="External" /><Relationship Type="http://schemas.openxmlformats.org/officeDocument/2006/relationships/hyperlink" Id="rId31" Target="https://colearn.de/clp066-aufzeichnung-cl-sprint-12-4-2019-die-kunst-des-selbstgesteuerten-lebenslangen-lernens/" TargetMode="External" /><Relationship Type="http://schemas.openxmlformats.org/officeDocument/2006/relationships/hyperlink" Id="rId52"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74" Target="https://en.wikipedia.org/wiki/Flipped_classroom" TargetMode="External" /><Relationship Type="http://schemas.openxmlformats.org/officeDocument/2006/relationships/hyperlink" Id="rId97" Target="https://en.wikipedia.org/wiki/SMART_criteria" TargetMode="External" /><Relationship Type="http://schemas.openxmlformats.org/officeDocument/2006/relationships/hyperlink" Id="rId102"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0" Target="https://sketchnotegame.wordpress.com/download-kartenspiel/" TargetMode="External" /><Relationship Type="http://schemas.openxmlformats.org/officeDocument/2006/relationships/hyperlink" Id="rId51" Target="https://sketchnotegame.wordpress.com/ueber/" TargetMode="External" /><Relationship Type="http://schemas.openxmlformats.org/officeDocument/2006/relationships/hyperlink" Id="rId46" Target="https://sketchnotehangout.com/resources/" TargetMode="External" /><Relationship Type="http://schemas.openxmlformats.org/officeDocument/2006/relationships/hyperlink" Id="rId172" Target="https://sketchnotesbook.us2.list-manage.com/subscribe?u=6002ba391bca80877955f964d&amp;id=2ba2f4f8a3" TargetMode="External" /><Relationship Type="http://schemas.openxmlformats.org/officeDocument/2006/relationships/hyperlink" Id="rId98" Target="https://sloanreview.mit.edu/article/with-goals-fast-beats-smart" TargetMode="External" /><Relationship Type="http://schemas.openxmlformats.org/officeDocument/2006/relationships/hyperlink" Id="rId195" Target="https://twitter.com/100978Marc" TargetMode="External" /><Relationship Type="http://schemas.openxmlformats.org/officeDocument/2006/relationships/hyperlink" Id="rId184"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194" Target="https://twitter.com/DianaSoriat" TargetMode="External" /><Relationship Type="http://schemas.openxmlformats.org/officeDocument/2006/relationships/hyperlink" Id="rId188" Target="https://twitter.com/HolgerNilsPohl" TargetMode="External" /><Relationship Type="http://schemas.openxmlformats.org/officeDocument/2006/relationships/hyperlink" Id="rId189" Target="https://twitter.com/MarianneRady" TargetMode="External" /><Relationship Type="http://schemas.openxmlformats.org/officeDocument/2006/relationships/hyperlink" Id="rId179" Target="https://twitter.com/Nsousanis" TargetMode="External" /><Relationship Type="http://schemas.openxmlformats.org/officeDocument/2006/relationships/hyperlink" Id="rId191" Target="https://twitter.com/PastorGaryLau" TargetMode="External" /><Relationship Type="http://schemas.openxmlformats.org/officeDocument/2006/relationships/hyperlink" Id="rId193" Target="https://twitter.com/ProfClayton" TargetMode="External" /><Relationship Type="http://schemas.openxmlformats.org/officeDocument/2006/relationships/hyperlink" Id="rId200" Target="https://twitter.com/Rob_Dimeo" TargetMode="External" /><Relationship Type="http://schemas.openxmlformats.org/officeDocument/2006/relationships/hyperlink" Id="rId202" Target="https://twitter.com/SketchnoteArmy" TargetMode="External" /><Relationship Type="http://schemas.openxmlformats.org/officeDocument/2006/relationships/hyperlink" Id="rId182" Target="https://twitter.com/SunniBrown" TargetMode="External" /><Relationship Type="http://schemas.openxmlformats.org/officeDocument/2006/relationships/hyperlink" Id="rId25" Target="https://twitter.com/ben1kk" TargetMode="External" /><Relationship Type="http://schemas.openxmlformats.org/officeDocument/2006/relationships/hyperlink" Id="rId187" Target="https://twitter.com/bencrothers" TargetMode="External" /><Relationship Type="http://schemas.openxmlformats.org/officeDocument/2006/relationships/hyperlink" Id="rId24" Target="https://twitter.com/denkflowrr" TargetMode="External" /><Relationship Type="http://schemas.openxmlformats.org/officeDocument/2006/relationships/hyperlink" Id="rId196" Target="https://twitter.com/douglaspneill" TargetMode="External" /><Relationship Type="http://schemas.openxmlformats.org/officeDocument/2006/relationships/hyperlink" Id="rId27" Target="https://twitter.com/karlcdamke" TargetMode="External" /><Relationship Type="http://schemas.openxmlformats.org/officeDocument/2006/relationships/hyperlink" Id="rId186" Target="https://twitter.com/kforkish" TargetMode="External" /><Relationship Type="http://schemas.openxmlformats.org/officeDocument/2006/relationships/hyperlink" Id="rId185" Target="https://twitter.com/kleinerW4hnsinn" TargetMode="External" /><Relationship Type="http://schemas.openxmlformats.org/officeDocument/2006/relationships/hyperlink" Id="rId203" Target="https://twitter.com/kuestenkonfetti" TargetMode="External" /><Relationship Type="http://schemas.openxmlformats.org/officeDocument/2006/relationships/hyperlink" Id="rId190" Target="https://twitter.com/loosetooth" TargetMode="External" /><Relationship Type="http://schemas.openxmlformats.org/officeDocument/2006/relationships/hyperlink" Id="rId23" Target="https://twitter.com/m4rjukka" TargetMode="External" /><Relationship Type="http://schemas.openxmlformats.org/officeDocument/2006/relationships/hyperlink" Id="rId192" Target="https://twitter.com/maccymacx" TargetMode="External" /><Relationship Type="http://schemas.openxmlformats.org/officeDocument/2006/relationships/hyperlink" Id="rId197" Target="https://twitter.com/magalielegall" TargetMode="External" /><Relationship Type="http://schemas.openxmlformats.org/officeDocument/2006/relationships/hyperlink" Id="rId180" Target="https://twitter.com/marcelvanhove" TargetMode="External" /><Relationship Type="http://schemas.openxmlformats.org/officeDocument/2006/relationships/hyperlink" Id="rId198" Target="https://twitter.com/nadrosia" TargetMode="External" /><Relationship Type="http://schemas.openxmlformats.org/officeDocument/2006/relationships/hyperlink" Id="rId183" Target="https://twitter.com/sam_HH" TargetMode="External" /><Relationship Type="http://schemas.openxmlformats.org/officeDocument/2006/relationships/hyperlink" Id="rId181" Target="https://twitter.com/saurau" TargetMode="External" /><Relationship Type="http://schemas.openxmlformats.org/officeDocument/2006/relationships/hyperlink" Id="rId199" Target="https://twitter.com/theiskbt" TargetMode="External" /><Relationship Type="http://schemas.openxmlformats.org/officeDocument/2006/relationships/hyperlink" Id="rId201" Target="https://twitter.com/xLontrax" TargetMode="External" /><Relationship Type="http://schemas.openxmlformats.org/officeDocument/2006/relationships/hyperlink" Id="rId113" Target="https://wronghands1.com/" TargetMode="External" /><Relationship Type="http://schemas.openxmlformats.org/officeDocument/2006/relationships/hyperlink" Id="rId146" Target="https://www.drawtoast.com/" TargetMode="External" /><Relationship Type="http://schemas.openxmlformats.org/officeDocument/2006/relationships/hyperlink" Id="rId177" Target="https://www.instagram.com/djangonaut/" TargetMode="External" /><Relationship Type="http://schemas.openxmlformats.org/officeDocument/2006/relationships/hyperlink" Id="rId173" Target="https://www.instagram.com/evalottchen/" TargetMode="External" /><Relationship Type="http://schemas.openxmlformats.org/officeDocument/2006/relationships/hyperlink" Id="rId178" Target="https://www.instagram.com/explore/tags/pavoundrob/" TargetMode="External" /><Relationship Type="http://schemas.openxmlformats.org/officeDocument/2006/relationships/hyperlink" Id="rId127" Target="https://www.instagram.com/explore/tags/soulshinekalender/" TargetMode="External" /><Relationship Type="http://schemas.openxmlformats.org/officeDocument/2006/relationships/hyperlink" Id="rId175" Target="https://www.instagram.com/katja.visualisiert/" TargetMode="External" /><Relationship Type="http://schemas.openxmlformats.org/officeDocument/2006/relationships/hyperlink" Id="rId171" Target="https://www.instagram.com/malte_von_tiesenhausen/" TargetMode="External" /><Relationship Type="http://schemas.openxmlformats.org/officeDocument/2006/relationships/hyperlink" Id="rId174" Target="https://www.instagram.com/sketchnotelovers/" TargetMode="External" /><Relationship Type="http://schemas.openxmlformats.org/officeDocument/2006/relationships/hyperlink" Id="rId69" Target="https://www.maurotoselli.com/the-xlontrax-theory-of-sketchnote.html" TargetMode="External" /><Relationship Type="http://schemas.openxmlformats.org/officeDocument/2006/relationships/hyperlink" Id="rId101" Target="https://www.oreilly.com/business/free/files/introduction-to-okrs.pdf" TargetMode="External" /><Relationship Type="http://schemas.openxmlformats.org/officeDocument/2006/relationships/hyperlink" Id="rId133" Target="https://www.palabrasaleatorias.com/random-words.php" TargetMode="External" /><Relationship Type="http://schemas.openxmlformats.org/officeDocument/2006/relationships/hyperlink" Id="rId132" Target="https://www.palabrasaleatorias.com/zufallige-worter.php" TargetMode="External" /><Relationship Type="http://schemas.openxmlformats.org/officeDocument/2006/relationships/hyperlink" Id="rId121" Target="https://www.ted.com/talks/julian_treasure_how_to_speak_so_that_people_want_to_listen?language=en" TargetMode="External" /><Relationship Type="http://schemas.openxmlformats.org/officeDocument/2006/relationships/hyperlink" Id="rId155"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62" Target="https://www.youtube.com/channel/UCY7b7ox2oKeFL61KNRQNGHw" TargetMode="External" /><Relationship Type="http://schemas.openxmlformats.org/officeDocument/2006/relationships/hyperlink" Id="rId161" Target="https://www.youtube.com/channel/UCuFm4ARxn306lX_OWMnz0-w" TargetMode="External" /><Relationship Type="http://schemas.openxmlformats.org/officeDocument/2006/relationships/hyperlink" Id="rId160" Target="https://www.youtube.com/watch?v=0O8PoYsxaT4" TargetMode="External" /><Relationship Type="http://schemas.openxmlformats.org/officeDocument/2006/relationships/hyperlink" Id="rId106" Target="https://www.youtube.com/watch?v=1YXjAu9o11o" TargetMode="External" /><Relationship Type="http://schemas.openxmlformats.org/officeDocument/2006/relationships/hyperlink" Id="rId159" Target="https://www.youtube.com/watch?v=39Xq4tSQ31A&amp;feature=share" TargetMode="External" /><Relationship Type="http://schemas.openxmlformats.org/officeDocument/2006/relationships/hyperlink" Id="rId158" Target="https://www.youtube.com/watch?v=3sXsXveYQtc" TargetMode="External" /><Relationship Type="http://schemas.openxmlformats.org/officeDocument/2006/relationships/hyperlink" Id="rId167" Target="https://www.youtube.com/watch?v=7TXEZ4tP06c" TargetMode="External" /><Relationship Type="http://schemas.openxmlformats.org/officeDocument/2006/relationships/hyperlink" Id="rId95" Target="https://www.youtube.com/watch?v=BPHA2-uxBto" TargetMode="External" /><Relationship Type="http://schemas.openxmlformats.org/officeDocument/2006/relationships/hyperlink" Id="rId164" Target="https://www.youtube.com/watch?v=IdVBjZbqOSk" TargetMode="External" /><Relationship Type="http://schemas.openxmlformats.org/officeDocument/2006/relationships/hyperlink" Id="rId138" Target="https://www.youtube.com/watch?v=IrLwkyWBB7w" TargetMode="External" /><Relationship Type="http://schemas.openxmlformats.org/officeDocument/2006/relationships/hyperlink" Id="rId48" Target="https://www.youtube.com/watch?v=Lai-GBlRq9Y" TargetMode="External" /><Relationship Type="http://schemas.openxmlformats.org/officeDocument/2006/relationships/hyperlink" Id="rId166" Target="https://www.youtube.com/watch?v=Yr6DN20NHvs" TargetMode="External" /><Relationship Type="http://schemas.openxmlformats.org/officeDocument/2006/relationships/hyperlink" Id="rId157" Target="https://www.youtube.com/watch?v=ZA92l6KwuT4" TargetMode="External" /><Relationship Type="http://schemas.openxmlformats.org/officeDocument/2006/relationships/hyperlink" Id="rId105" Target="https://www.youtube.com/watch?v=_QA_NScPlt8" TargetMode="External" /><Relationship Type="http://schemas.openxmlformats.org/officeDocument/2006/relationships/hyperlink" Id="rId107" Target="https://www.youtube.com/watch?v=aK2SLQx6j9Q" TargetMode="External" /><Relationship Type="http://schemas.openxmlformats.org/officeDocument/2006/relationships/hyperlink" Id="rId94" Target="https://www.youtube.com/watch?v=lQft0_nL9eI" TargetMode="External" /><Relationship Type="http://schemas.openxmlformats.org/officeDocument/2006/relationships/hyperlink" Id="rId100" Target="https://www.youtube.com/watch?v=mJB83EZtAjc" TargetMode="External" /><Relationship Type="http://schemas.openxmlformats.org/officeDocument/2006/relationships/hyperlink" Id="rId99" Target="https://www.youtube.com/watch?v=o08ykAqLOxk" TargetMode="External" /><Relationship Type="http://schemas.openxmlformats.org/officeDocument/2006/relationships/hyperlink" Id="rId163" Target="https://www.youtube.com/watch?v=pUelkBYu9jU" TargetMode="External" /><Relationship Type="http://schemas.openxmlformats.org/officeDocument/2006/relationships/hyperlink" Id="rId165" Target="https://www.youtube.com/watch?v=rZikhQ5w5Ck" TargetMode="External" /><Relationship Type="http://schemas.openxmlformats.org/officeDocument/2006/relationships/hyperlink" Id="rId115" Target="https://www.youtube.com/watch?v=s5h0wOtEWcg" TargetMode="External" /><Relationship Type="http://schemas.openxmlformats.org/officeDocument/2006/relationships/hyperlink" Id="rId156" Target="https://www.youtube.com/watch?v=sH-sJXMQjro&amp;feature=share" TargetMode="External" /><Relationship Type="http://schemas.openxmlformats.org/officeDocument/2006/relationships/hyperlink" Id="rId137" Target="https://www.youtube.com/watch?v=vK3yQBouzNs" TargetMode="External" /><Relationship Type="http://schemas.openxmlformats.org/officeDocument/2006/relationships/hyperlink" Id="rId112"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5" Target="http://nuggethead.net/2013/01/what-are-sketch-notes/" TargetMode="External" /><Relationship Type="http://schemas.openxmlformats.org/officeDocument/2006/relationships/hyperlink" Id="rId34" Target="http://rohdesign.com/" TargetMode="External" /><Relationship Type="http://schemas.openxmlformats.org/officeDocument/2006/relationships/hyperlink" Id="rId66" Target="http://www.dear-data.com/theproject" TargetMode="External" /><Relationship Type="http://schemas.openxmlformats.org/officeDocument/2006/relationships/hyperlink" Id="rId93" Target="http://www.loosetooth.com/brandyfesto/index.htm" TargetMode="External" /><Relationship Type="http://schemas.openxmlformats.org/officeDocument/2006/relationships/hyperlink" Id="rId111" Target="http://www.thenounproject.com" TargetMode="External" /><Relationship Type="http://schemas.openxmlformats.org/officeDocument/2006/relationships/hyperlink" Id="rId128" Target="http://www.vizworks.de/soulshine-kalender/" TargetMode="External" /><Relationship Type="http://schemas.openxmlformats.org/officeDocument/2006/relationships/hyperlink" Id="rId176" Target="https://austinkleon.com/newsletter/" TargetMode="External" /><Relationship Type="http://schemas.openxmlformats.org/officeDocument/2006/relationships/hyperlink" Id="rId30" Target="https://cogneon.github.io/lernos-core/" TargetMode="External" /><Relationship Type="http://schemas.openxmlformats.org/officeDocument/2006/relationships/hyperlink" Id="rId31" Target="https://colearn.de/clp066-aufzeichnung-cl-sprint-12-4-2019-die-kunst-des-selbstgesteuerten-lebenslangen-lernens/" TargetMode="External" /><Relationship Type="http://schemas.openxmlformats.org/officeDocument/2006/relationships/hyperlink" Id="rId52"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74" Target="https://en.wikipedia.org/wiki/Flipped_classroom" TargetMode="External" /><Relationship Type="http://schemas.openxmlformats.org/officeDocument/2006/relationships/hyperlink" Id="rId97" Target="https://en.wikipedia.org/wiki/SMART_criteria" TargetMode="External" /><Relationship Type="http://schemas.openxmlformats.org/officeDocument/2006/relationships/hyperlink" Id="rId102"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0" Target="https://sketchnotegame.wordpress.com/download-kartenspiel/" TargetMode="External" /><Relationship Type="http://schemas.openxmlformats.org/officeDocument/2006/relationships/hyperlink" Id="rId51" Target="https://sketchnotegame.wordpress.com/ueber/" TargetMode="External" /><Relationship Type="http://schemas.openxmlformats.org/officeDocument/2006/relationships/hyperlink" Id="rId46" Target="https://sketchnotehangout.com/resources/" TargetMode="External" /><Relationship Type="http://schemas.openxmlformats.org/officeDocument/2006/relationships/hyperlink" Id="rId172" Target="https://sketchnotesbook.us2.list-manage.com/subscribe?u=6002ba391bca80877955f964d&amp;id=2ba2f4f8a3" TargetMode="External" /><Relationship Type="http://schemas.openxmlformats.org/officeDocument/2006/relationships/hyperlink" Id="rId98" Target="https://sloanreview.mit.edu/article/with-goals-fast-beats-smart" TargetMode="External" /><Relationship Type="http://schemas.openxmlformats.org/officeDocument/2006/relationships/hyperlink" Id="rId195" Target="https://twitter.com/100978Marc" TargetMode="External" /><Relationship Type="http://schemas.openxmlformats.org/officeDocument/2006/relationships/hyperlink" Id="rId184"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194" Target="https://twitter.com/DianaSoriat" TargetMode="External" /><Relationship Type="http://schemas.openxmlformats.org/officeDocument/2006/relationships/hyperlink" Id="rId188" Target="https://twitter.com/HolgerNilsPohl" TargetMode="External" /><Relationship Type="http://schemas.openxmlformats.org/officeDocument/2006/relationships/hyperlink" Id="rId189" Target="https://twitter.com/MarianneRady" TargetMode="External" /><Relationship Type="http://schemas.openxmlformats.org/officeDocument/2006/relationships/hyperlink" Id="rId179" Target="https://twitter.com/Nsousanis" TargetMode="External" /><Relationship Type="http://schemas.openxmlformats.org/officeDocument/2006/relationships/hyperlink" Id="rId191" Target="https://twitter.com/PastorGaryLau" TargetMode="External" /><Relationship Type="http://schemas.openxmlformats.org/officeDocument/2006/relationships/hyperlink" Id="rId193" Target="https://twitter.com/ProfClayton" TargetMode="External" /><Relationship Type="http://schemas.openxmlformats.org/officeDocument/2006/relationships/hyperlink" Id="rId200" Target="https://twitter.com/Rob_Dimeo" TargetMode="External" /><Relationship Type="http://schemas.openxmlformats.org/officeDocument/2006/relationships/hyperlink" Id="rId202" Target="https://twitter.com/SketchnoteArmy" TargetMode="External" /><Relationship Type="http://schemas.openxmlformats.org/officeDocument/2006/relationships/hyperlink" Id="rId182" Target="https://twitter.com/SunniBrown" TargetMode="External" /><Relationship Type="http://schemas.openxmlformats.org/officeDocument/2006/relationships/hyperlink" Id="rId25" Target="https://twitter.com/ben1kk" TargetMode="External" /><Relationship Type="http://schemas.openxmlformats.org/officeDocument/2006/relationships/hyperlink" Id="rId187" Target="https://twitter.com/bencrothers" TargetMode="External" /><Relationship Type="http://schemas.openxmlformats.org/officeDocument/2006/relationships/hyperlink" Id="rId24" Target="https://twitter.com/denkflowrr" TargetMode="External" /><Relationship Type="http://schemas.openxmlformats.org/officeDocument/2006/relationships/hyperlink" Id="rId196" Target="https://twitter.com/douglaspneill" TargetMode="External" /><Relationship Type="http://schemas.openxmlformats.org/officeDocument/2006/relationships/hyperlink" Id="rId27" Target="https://twitter.com/karlcdamke" TargetMode="External" /><Relationship Type="http://schemas.openxmlformats.org/officeDocument/2006/relationships/hyperlink" Id="rId186" Target="https://twitter.com/kforkish" TargetMode="External" /><Relationship Type="http://schemas.openxmlformats.org/officeDocument/2006/relationships/hyperlink" Id="rId185" Target="https://twitter.com/kleinerW4hnsinn" TargetMode="External" /><Relationship Type="http://schemas.openxmlformats.org/officeDocument/2006/relationships/hyperlink" Id="rId203" Target="https://twitter.com/kuestenkonfetti" TargetMode="External" /><Relationship Type="http://schemas.openxmlformats.org/officeDocument/2006/relationships/hyperlink" Id="rId190" Target="https://twitter.com/loosetooth" TargetMode="External" /><Relationship Type="http://schemas.openxmlformats.org/officeDocument/2006/relationships/hyperlink" Id="rId23" Target="https://twitter.com/m4rjukka" TargetMode="External" /><Relationship Type="http://schemas.openxmlformats.org/officeDocument/2006/relationships/hyperlink" Id="rId192" Target="https://twitter.com/maccymacx" TargetMode="External" /><Relationship Type="http://schemas.openxmlformats.org/officeDocument/2006/relationships/hyperlink" Id="rId197" Target="https://twitter.com/magalielegall" TargetMode="External" /><Relationship Type="http://schemas.openxmlformats.org/officeDocument/2006/relationships/hyperlink" Id="rId180" Target="https://twitter.com/marcelvanhove" TargetMode="External" /><Relationship Type="http://schemas.openxmlformats.org/officeDocument/2006/relationships/hyperlink" Id="rId198" Target="https://twitter.com/nadrosia" TargetMode="External" /><Relationship Type="http://schemas.openxmlformats.org/officeDocument/2006/relationships/hyperlink" Id="rId183" Target="https://twitter.com/sam_HH" TargetMode="External" /><Relationship Type="http://schemas.openxmlformats.org/officeDocument/2006/relationships/hyperlink" Id="rId181" Target="https://twitter.com/saurau" TargetMode="External" /><Relationship Type="http://schemas.openxmlformats.org/officeDocument/2006/relationships/hyperlink" Id="rId199" Target="https://twitter.com/theiskbt" TargetMode="External" /><Relationship Type="http://schemas.openxmlformats.org/officeDocument/2006/relationships/hyperlink" Id="rId201" Target="https://twitter.com/xLontrax" TargetMode="External" /><Relationship Type="http://schemas.openxmlformats.org/officeDocument/2006/relationships/hyperlink" Id="rId113" Target="https://wronghands1.com/" TargetMode="External" /><Relationship Type="http://schemas.openxmlformats.org/officeDocument/2006/relationships/hyperlink" Id="rId146" Target="https://www.drawtoast.com/" TargetMode="External" /><Relationship Type="http://schemas.openxmlformats.org/officeDocument/2006/relationships/hyperlink" Id="rId177" Target="https://www.instagram.com/djangonaut/" TargetMode="External" /><Relationship Type="http://schemas.openxmlformats.org/officeDocument/2006/relationships/hyperlink" Id="rId173" Target="https://www.instagram.com/evalottchen/" TargetMode="External" /><Relationship Type="http://schemas.openxmlformats.org/officeDocument/2006/relationships/hyperlink" Id="rId178" Target="https://www.instagram.com/explore/tags/pavoundrob/" TargetMode="External" /><Relationship Type="http://schemas.openxmlformats.org/officeDocument/2006/relationships/hyperlink" Id="rId127" Target="https://www.instagram.com/explore/tags/soulshinekalender/" TargetMode="External" /><Relationship Type="http://schemas.openxmlformats.org/officeDocument/2006/relationships/hyperlink" Id="rId175" Target="https://www.instagram.com/katja.visualisiert/" TargetMode="External" /><Relationship Type="http://schemas.openxmlformats.org/officeDocument/2006/relationships/hyperlink" Id="rId171" Target="https://www.instagram.com/malte_von_tiesenhausen/" TargetMode="External" /><Relationship Type="http://schemas.openxmlformats.org/officeDocument/2006/relationships/hyperlink" Id="rId174" Target="https://www.instagram.com/sketchnotelovers/" TargetMode="External" /><Relationship Type="http://schemas.openxmlformats.org/officeDocument/2006/relationships/hyperlink" Id="rId69" Target="https://www.maurotoselli.com/the-xlontrax-theory-of-sketchnote.html" TargetMode="External" /><Relationship Type="http://schemas.openxmlformats.org/officeDocument/2006/relationships/hyperlink" Id="rId101" Target="https://www.oreilly.com/business/free/files/introduction-to-okrs.pdf" TargetMode="External" /><Relationship Type="http://schemas.openxmlformats.org/officeDocument/2006/relationships/hyperlink" Id="rId133" Target="https://www.palabrasaleatorias.com/random-words.php" TargetMode="External" /><Relationship Type="http://schemas.openxmlformats.org/officeDocument/2006/relationships/hyperlink" Id="rId132" Target="https://www.palabrasaleatorias.com/zufallige-worter.php" TargetMode="External" /><Relationship Type="http://schemas.openxmlformats.org/officeDocument/2006/relationships/hyperlink" Id="rId121" Target="https://www.ted.com/talks/julian_treasure_how_to_speak_so_that_people_want_to_listen?language=en" TargetMode="External" /><Relationship Type="http://schemas.openxmlformats.org/officeDocument/2006/relationships/hyperlink" Id="rId155"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62" Target="https://www.youtube.com/channel/UCY7b7ox2oKeFL61KNRQNGHw" TargetMode="External" /><Relationship Type="http://schemas.openxmlformats.org/officeDocument/2006/relationships/hyperlink" Id="rId161" Target="https://www.youtube.com/channel/UCuFm4ARxn306lX_OWMnz0-w" TargetMode="External" /><Relationship Type="http://schemas.openxmlformats.org/officeDocument/2006/relationships/hyperlink" Id="rId160" Target="https://www.youtube.com/watch?v=0O8PoYsxaT4" TargetMode="External" /><Relationship Type="http://schemas.openxmlformats.org/officeDocument/2006/relationships/hyperlink" Id="rId106" Target="https://www.youtube.com/watch?v=1YXjAu9o11o" TargetMode="External" /><Relationship Type="http://schemas.openxmlformats.org/officeDocument/2006/relationships/hyperlink" Id="rId159" Target="https://www.youtube.com/watch?v=39Xq4tSQ31A&amp;feature=share" TargetMode="External" /><Relationship Type="http://schemas.openxmlformats.org/officeDocument/2006/relationships/hyperlink" Id="rId158" Target="https://www.youtube.com/watch?v=3sXsXveYQtc" TargetMode="External" /><Relationship Type="http://schemas.openxmlformats.org/officeDocument/2006/relationships/hyperlink" Id="rId167" Target="https://www.youtube.com/watch?v=7TXEZ4tP06c" TargetMode="External" /><Relationship Type="http://schemas.openxmlformats.org/officeDocument/2006/relationships/hyperlink" Id="rId95" Target="https://www.youtube.com/watch?v=BPHA2-uxBto" TargetMode="External" /><Relationship Type="http://schemas.openxmlformats.org/officeDocument/2006/relationships/hyperlink" Id="rId164" Target="https://www.youtube.com/watch?v=IdVBjZbqOSk" TargetMode="External" /><Relationship Type="http://schemas.openxmlformats.org/officeDocument/2006/relationships/hyperlink" Id="rId138" Target="https://www.youtube.com/watch?v=IrLwkyWBB7w" TargetMode="External" /><Relationship Type="http://schemas.openxmlformats.org/officeDocument/2006/relationships/hyperlink" Id="rId48" Target="https://www.youtube.com/watch?v=Lai-GBlRq9Y" TargetMode="External" /><Relationship Type="http://schemas.openxmlformats.org/officeDocument/2006/relationships/hyperlink" Id="rId166" Target="https://www.youtube.com/watch?v=Yr6DN20NHvs" TargetMode="External" /><Relationship Type="http://schemas.openxmlformats.org/officeDocument/2006/relationships/hyperlink" Id="rId157" Target="https://www.youtube.com/watch?v=ZA92l6KwuT4" TargetMode="External" /><Relationship Type="http://schemas.openxmlformats.org/officeDocument/2006/relationships/hyperlink" Id="rId105" Target="https://www.youtube.com/watch?v=_QA_NScPlt8" TargetMode="External" /><Relationship Type="http://schemas.openxmlformats.org/officeDocument/2006/relationships/hyperlink" Id="rId107" Target="https://www.youtube.com/watch?v=aK2SLQx6j9Q" TargetMode="External" /><Relationship Type="http://schemas.openxmlformats.org/officeDocument/2006/relationships/hyperlink" Id="rId94" Target="https://www.youtube.com/watch?v=lQft0_nL9eI" TargetMode="External" /><Relationship Type="http://schemas.openxmlformats.org/officeDocument/2006/relationships/hyperlink" Id="rId100" Target="https://www.youtube.com/watch?v=mJB83EZtAjc" TargetMode="External" /><Relationship Type="http://schemas.openxmlformats.org/officeDocument/2006/relationships/hyperlink" Id="rId99" Target="https://www.youtube.com/watch?v=o08ykAqLOxk" TargetMode="External" /><Relationship Type="http://schemas.openxmlformats.org/officeDocument/2006/relationships/hyperlink" Id="rId163" Target="https://www.youtube.com/watch?v=pUelkBYu9jU" TargetMode="External" /><Relationship Type="http://schemas.openxmlformats.org/officeDocument/2006/relationships/hyperlink" Id="rId165" Target="https://www.youtube.com/watch?v=rZikhQ5w5Ck" TargetMode="External" /><Relationship Type="http://schemas.openxmlformats.org/officeDocument/2006/relationships/hyperlink" Id="rId115" Target="https://www.youtube.com/watch?v=s5h0wOtEWcg" TargetMode="External" /><Relationship Type="http://schemas.openxmlformats.org/officeDocument/2006/relationships/hyperlink" Id="rId156" Target="https://www.youtube.com/watch?v=sH-sJXMQjro&amp;feature=share" TargetMode="External" /><Relationship Type="http://schemas.openxmlformats.org/officeDocument/2006/relationships/hyperlink" Id="rId137" Target="https://www.youtube.com/watch?v=vK3yQBouzNs" TargetMode="External" /><Relationship Type="http://schemas.openxmlformats.org/officeDocument/2006/relationships/hyperlink" Id="rId112"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2019-06-21T07:04:11Z</dcterms:created>
  <dcterms:modified xsi:type="dcterms:W3CDTF">2019-06-21T07:04:11Z</dcterms:modified>
</cp:coreProperties>
</file>